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E8" w:rsidRDefault="00A64AE8" w:rsidP="00552073">
      <w:pPr>
        <w:spacing w:line="276" w:lineRule="auto"/>
        <w:jc w:val="center"/>
        <w:rPr>
          <w:b/>
        </w:rPr>
      </w:pPr>
      <w:r>
        <w:rPr>
          <w:b/>
        </w:rPr>
        <w:t>U</w:t>
      </w:r>
      <w:r w:rsidRPr="00F86024">
        <w:rPr>
          <w:b/>
        </w:rPr>
        <w:t>čebné osnovy</w:t>
      </w:r>
    </w:p>
    <w:p w:rsidR="00A64AE8" w:rsidRDefault="00A64AE8" w:rsidP="00552073">
      <w:pPr>
        <w:spacing w:line="276" w:lineRule="auto"/>
        <w:jc w:val="center"/>
        <w:rPr>
          <w:b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4472"/>
      </w:tblGrid>
      <w:tr w:rsidR="00A64AE8" w:rsidRPr="004D135D" w:rsidTr="00831319">
        <w:trPr>
          <w:trHeight w:val="446"/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Názov predmetu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Konverzácia v anglickom jazyku</w:t>
            </w:r>
          </w:p>
        </w:tc>
      </w:tr>
      <w:tr w:rsidR="00A64AE8" w:rsidRPr="004D135D" w:rsidTr="00831319">
        <w:trPr>
          <w:trHeight w:val="112"/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Časový rozsah výučby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lang w:eastAsia="cs-CZ"/>
              </w:rPr>
            </w:pPr>
            <w:r w:rsidRPr="004D135D">
              <w:t>1 hodina týždenne, spolu 33 vyučovacích hodín</w:t>
            </w:r>
          </w:p>
        </w:tc>
      </w:tr>
      <w:tr w:rsidR="00A64AE8" w:rsidRPr="004D135D" w:rsidTr="00831319">
        <w:trPr>
          <w:trHeight w:val="114"/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 xml:space="preserve">Ročník 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lang w:eastAsia="cs-CZ"/>
              </w:rPr>
            </w:pPr>
            <w:r>
              <w:t>deviaty</w:t>
            </w:r>
          </w:p>
        </w:tc>
      </w:tr>
      <w:tr w:rsidR="00A64AE8" w:rsidRPr="004D135D" w:rsidTr="00831319">
        <w:trPr>
          <w:trHeight w:val="200"/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lang w:eastAsia="cs-CZ"/>
              </w:rPr>
            </w:pPr>
            <w:r w:rsidRPr="004D135D">
              <w:rPr>
                <w:b/>
                <w:bCs/>
              </w:rPr>
              <w:t xml:space="preserve">Škola </w:t>
            </w:r>
            <w:r w:rsidRPr="004D135D">
              <w:t>(názov, adresa)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 xml:space="preserve">Súkromná základná škola </w:t>
            </w:r>
          </w:p>
          <w:p w:rsidR="00A64AE8" w:rsidRPr="004D135D" w:rsidRDefault="00A64AE8" w:rsidP="00831319">
            <w:pPr>
              <w:spacing w:line="276" w:lineRule="auto"/>
              <w:rPr>
                <w:b/>
                <w:bCs/>
              </w:rPr>
            </w:pPr>
            <w:r w:rsidRPr="004D135D">
              <w:rPr>
                <w:b/>
                <w:bCs/>
              </w:rPr>
              <w:t>Oravská cesta 11</w:t>
            </w:r>
          </w:p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Žilina</w:t>
            </w:r>
          </w:p>
        </w:tc>
      </w:tr>
      <w:tr w:rsidR="00A64AE8" w:rsidRPr="004D135D" w:rsidTr="00831319">
        <w:trPr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Stupeň vzdelania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ISCED 2</w:t>
            </w:r>
          </w:p>
        </w:tc>
      </w:tr>
      <w:tr w:rsidR="00A64AE8" w:rsidRPr="004D135D" w:rsidTr="00831319">
        <w:trPr>
          <w:trHeight w:val="883"/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Názov Školského vzdelávacieho programu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S angličtinou objavujeme svet</w:t>
            </w:r>
          </w:p>
        </w:tc>
      </w:tr>
      <w:tr w:rsidR="00A64AE8" w:rsidRPr="004D135D" w:rsidTr="00831319">
        <w:trPr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Dĺžka štúdia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5 rokov</w:t>
            </w:r>
          </w:p>
        </w:tc>
      </w:tr>
      <w:tr w:rsidR="00A64AE8" w:rsidRPr="004D135D" w:rsidTr="00831319">
        <w:trPr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Forma štúdia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denná</w:t>
            </w:r>
          </w:p>
        </w:tc>
      </w:tr>
      <w:tr w:rsidR="00A64AE8" w:rsidRPr="004D135D" w:rsidTr="00831319">
        <w:trPr>
          <w:jc w:val="center"/>
        </w:trPr>
        <w:tc>
          <w:tcPr>
            <w:tcW w:w="4466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Vyučovací jazyk</w:t>
            </w:r>
          </w:p>
        </w:tc>
        <w:tc>
          <w:tcPr>
            <w:tcW w:w="4470" w:type="dxa"/>
            <w:vAlign w:val="center"/>
          </w:tcPr>
          <w:p w:rsidR="00A64AE8" w:rsidRPr="004D135D" w:rsidRDefault="00A64AE8" w:rsidP="00831319">
            <w:pPr>
              <w:spacing w:line="276" w:lineRule="auto"/>
              <w:rPr>
                <w:b/>
                <w:bCs/>
                <w:lang w:eastAsia="cs-CZ"/>
              </w:rPr>
            </w:pPr>
            <w:r w:rsidRPr="004D135D">
              <w:rPr>
                <w:b/>
                <w:bCs/>
              </w:rPr>
              <w:t>slovenský jazyk</w:t>
            </w:r>
          </w:p>
        </w:tc>
      </w:tr>
    </w:tbl>
    <w:p w:rsidR="00A64AE8" w:rsidRPr="00F86024" w:rsidRDefault="00A64AE8" w:rsidP="00552073">
      <w:pPr>
        <w:spacing w:line="276" w:lineRule="auto"/>
        <w:jc w:val="center"/>
        <w:rPr>
          <w:b/>
        </w:rPr>
      </w:pPr>
    </w:p>
    <w:p w:rsidR="004D400B" w:rsidRDefault="004D400B" w:rsidP="004D400B">
      <w:pPr>
        <w:tabs>
          <w:tab w:val="left" w:pos="567"/>
        </w:tabs>
        <w:spacing w:line="276" w:lineRule="auto"/>
        <w:jc w:val="center"/>
        <w:rPr>
          <w:b/>
          <w:noProof/>
        </w:rPr>
      </w:pPr>
      <w:r>
        <w:rPr>
          <w:b/>
          <w:noProof/>
        </w:rPr>
        <w:t>Učebné osnovy sú totožné so vzdelávacím štandardom ŠVP pre príslušný predmet.</w:t>
      </w:r>
    </w:p>
    <w:p w:rsidR="00A64AE8" w:rsidRDefault="00A64AE8" w:rsidP="00552073">
      <w:pPr>
        <w:spacing w:line="276" w:lineRule="auto"/>
        <w:jc w:val="both"/>
        <w:rPr>
          <w:b/>
        </w:rPr>
      </w:pPr>
    </w:p>
    <w:p w:rsidR="004D400B" w:rsidRDefault="004D400B" w:rsidP="00552073">
      <w:pPr>
        <w:spacing w:line="276" w:lineRule="auto"/>
        <w:jc w:val="both"/>
        <w:rPr>
          <w:b/>
        </w:rPr>
      </w:pPr>
    </w:p>
    <w:p w:rsidR="00A64AE8" w:rsidRPr="00F86024" w:rsidRDefault="00A64AE8" w:rsidP="00552073">
      <w:pPr>
        <w:spacing w:line="276" w:lineRule="auto"/>
        <w:jc w:val="both"/>
        <w:rPr>
          <w:b/>
        </w:rPr>
      </w:pPr>
      <w:r w:rsidRPr="00F86024">
        <w:rPr>
          <w:b/>
        </w:rPr>
        <w:t>Charakteristika predmetu</w:t>
      </w:r>
    </w:p>
    <w:p w:rsidR="00A64AE8" w:rsidRPr="00F86024" w:rsidRDefault="00A64AE8" w:rsidP="005904E0">
      <w:pPr>
        <w:spacing w:line="276" w:lineRule="auto"/>
        <w:ind w:firstLine="708"/>
        <w:jc w:val="both"/>
      </w:pPr>
      <w:r w:rsidRPr="00F86024">
        <w:t>Cieľom konverzácie v anglickom jazyku je budovať zručnosti v rozprávaní, ktoré žiaci nadobúdajú počas hodín angličtiny. Témy sú zvolené tak, aby sa využívala gramatika a slovná zásoba, ktorú sa žiaci naučili na hodinách angličtiny. Žiaci majú príležitosť konverzovať a voľne rozprávať v angličtine v danom učiacom sa prostredí. Tento predmet pomôže žiakom používať ich jazykové zručnosti v skutočných životných situáciách, v prezentáciách a v poskytovaní obrazu sveta okolo nich.</w:t>
      </w:r>
    </w:p>
    <w:p w:rsidR="00A64AE8" w:rsidRPr="00F86024" w:rsidRDefault="00A64AE8" w:rsidP="00552073">
      <w:pPr>
        <w:spacing w:line="276" w:lineRule="auto"/>
        <w:jc w:val="both"/>
        <w:rPr>
          <w:b/>
          <w:bCs/>
        </w:rPr>
      </w:pPr>
    </w:p>
    <w:p w:rsidR="00A64AE8" w:rsidRPr="00F86024" w:rsidRDefault="00A64AE8" w:rsidP="00552073">
      <w:pPr>
        <w:spacing w:line="276" w:lineRule="auto"/>
        <w:jc w:val="both"/>
        <w:rPr>
          <w:b/>
          <w:bCs/>
        </w:rPr>
      </w:pPr>
      <w:r w:rsidRPr="00F86024">
        <w:rPr>
          <w:b/>
          <w:bCs/>
        </w:rPr>
        <w:t>Iné ciele</w:t>
      </w:r>
    </w:p>
    <w:p w:rsidR="00A64AE8" w:rsidRPr="00F86024" w:rsidRDefault="00A64AE8" w:rsidP="005904E0">
      <w:pPr>
        <w:spacing w:line="276" w:lineRule="auto"/>
        <w:ind w:firstLine="708"/>
        <w:jc w:val="both"/>
      </w:pPr>
      <w:r w:rsidRPr="00F86024">
        <w:t>Počas hodín konverzácie žiaci dosiahnu vedomosti z oblasti spoznávania anglicky hovoriacich krajín a taktiež ich kultúr a životného štýlu ľudí žijúcich v nich. Ich základné komunikačné zručností sa zlepšia a naučia sa efektívne pracovať v skupinách, pároch alebo individuálne.</w:t>
      </w:r>
    </w:p>
    <w:p w:rsidR="00A64AE8" w:rsidRPr="00F86024" w:rsidRDefault="00A64AE8" w:rsidP="005904E0">
      <w:pPr>
        <w:spacing w:line="276" w:lineRule="auto"/>
        <w:jc w:val="both"/>
      </w:pPr>
      <w:r w:rsidRPr="00F86024">
        <w:t xml:space="preserve"> </w:t>
      </w:r>
    </w:p>
    <w:p w:rsidR="00A64AE8" w:rsidRPr="00F86024" w:rsidRDefault="00A64AE8" w:rsidP="00552073">
      <w:pPr>
        <w:pStyle w:val="Nadpis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6024">
        <w:rPr>
          <w:rFonts w:ascii="Times New Roman" w:hAnsi="Times New Roman" w:cs="Times New Roman"/>
          <w:sz w:val="24"/>
          <w:szCs w:val="24"/>
        </w:rPr>
        <w:t>Štandardy</w:t>
      </w:r>
    </w:p>
    <w:p w:rsidR="00A64AE8" w:rsidRPr="00F86024" w:rsidRDefault="00A64AE8" w:rsidP="005904E0">
      <w:pPr>
        <w:spacing w:line="276" w:lineRule="auto"/>
        <w:ind w:firstLine="708"/>
        <w:jc w:val="both"/>
        <w:rPr>
          <w:bCs/>
        </w:rPr>
      </w:pPr>
      <w:r w:rsidRPr="00F86024">
        <w:rPr>
          <w:bCs/>
        </w:rPr>
        <w:t>Je dôležité, aby učenie a vyučovanie hodín konverzácie bolo zábavné a usilovalo sa deti plne zapojiť do hier, aby sa tak zabezpečilo uvedenie témy, novej slovnej zásoby a podporilo sa úsilie učiteľa, aby dieťa rozprávalo. Hodiny sú modelované pre žiakov v rôznych podobách, takže môžu počuť i vidieť, ako by mali rozprávať.</w:t>
      </w:r>
    </w:p>
    <w:p w:rsidR="00A64AE8" w:rsidRPr="00F86024" w:rsidRDefault="00A64AE8" w:rsidP="00E51F39">
      <w:pPr>
        <w:spacing w:line="276" w:lineRule="auto"/>
        <w:ind w:firstLine="708"/>
        <w:jc w:val="both"/>
      </w:pPr>
      <w:r w:rsidRPr="00F86024">
        <w:t xml:space="preserve">Žiaci dostanú príležitosť rozprávať, aby praktizovali a zlepšovali svoje rozprávacie zručnosti a používali novú slovnú zásobu, gramatiku a vetné štruktúry. Čas na rozprávanie sa realizuje v mnohých formách od </w:t>
      </w:r>
      <w:proofErr w:type="spellStart"/>
      <w:r w:rsidRPr="00F86024">
        <w:t>rolových</w:t>
      </w:r>
      <w:proofErr w:type="spellEnd"/>
      <w:r w:rsidRPr="00F86024">
        <w:t xml:space="preserve"> hier až po prezentácie, a takto žiaci konverzujú so zvyškom triedy.  </w:t>
      </w:r>
    </w:p>
    <w:p w:rsidR="00A64AE8" w:rsidRPr="00F86024" w:rsidRDefault="00A64AE8" w:rsidP="00552073">
      <w:pPr>
        <w:spacing w:line="276" w:lineRule="auto"/>
        <w:jc w:val="both"/>
        <w:rPr>
          <w:b/>
        </w:rPr>
      </w:pPr>
    </w:p>
    <w:p w:rsidR="00A64AE8" w:rsidRPr="00F86024" w:rsidRDefault="00A64AE8" w:rsidP="00552073">
      <w:pPr>
        <w:spacing w:line="276" w:lineRule="auto"/>
        <w:jc w:val="both"/>
        <w:rPr>
          <w:b/>
        </w:rPr>
      </w:pPr>
      <w:r w:rsidRPr="00F86024">
        <w:rPr>
          <w:b/>
        </w:rPr>
        <w:t>Stratégie</w:t>
      </w:r>
    </w:p>
    <w:p w:rsidR="00A64AE8" w:rsidRPr="00F86024" w:rsidRDefault="00A64AE8" w:rsidP="00552073">
      <w:pPr>
        <w:spacing w:line="276" w:lineRule="auto"/>
        <w:jc w:val="both"/>
        <w:rPr>
          <w:bCs/>
        </w:rPr>
      </w:pPr>
      <w:r w:rsidRPr="00F86024">
        <w:t>Konverzácia je vyučovaná cez mnoho simulovaných a zaujímavých metód. Žiaci sa učia pomocou množstva rôznych foriem práce (skupinová práca, práca vo dvojiciach a individuálna práca).</w:t>
      </w:r>
    </w:p>
    <w:p w:rsidR="00A64AE8" w:rsidRPr="00F86024" w:rsidRDefault="00A64AE8" w:rsidP="00552073">
      <w:pPr>
        <w:spacing w:line="276" w:lineRule="auto"/>
        <w:jc w:val="both"/>
        <w:rPr>
          <w:bCs/>
        </w:rPr>
      </w:pPr>
      <w:r w:rsidRPr="00F86024">
        <w:rPr>
          <w:bCs/>
        </w:rPr>
        <w:t xml:space="preserve">Prezentácie </w:t>
      </w:r>
      <w:proofErr w:type="spellStart"/>
      <w:r w:rsidRPr="00F86024">
        <w:rPr>
          <w:bCs/>
        </w:rPr>
        <w:t>powerpointu</w:t>
      </w:r>
      <w:proofErr w:type="spellEnd"/>
      <w:r w:rsidRPr="00F86024">
        <w:rPr>
          <w:bCs/>
        </w:rPr>
        <w:t>, pracovné listy a modelovanie správnej konverzácie by mala byť použitá na splnenie plánu a úplné využitie toho, čo sme si stanovili. Pozornosť budeme venovať i výslovnosti a opakovaniu, aby sme ju tak posilnili správnym smerom.</w:t>
      </w:r>
    </w:p>
    <w:p w:rsidR="00A64AE8" w:rsidRPr="00F86024" w:rsidRDefault="00A64AE8" w:rsidP="00552073">
      <w:pPr>
        <w:spacing w:line="276" w:lineRule="auto"/>
        <w:jc w:val="both"/>
        <w:rPr>
          <w:bCs/>
        </w:rPr>
      </w:pPr>
      <w:r w:rsidRPr="00F86024">
        <w:rPr>
          <w:bCs/>
        </w:rPr>
        <w:t xml:space="preserve">Učebné nástroje ako hry, kvízy, obrázky, </w:t>
      </w:r>
      <w:proofErr w:type="spellStart"/>
      <w:r w:rsidRPr="00F86024">
        <w:rPr>
          <w:bCs/>
        </w:rPr>
        <w:t>rolové</w:t>
      </w:r>
      <w:proofErr w:type="spellEnd"/>
      <w:r w:rsidRPr="00F86024">
        <w:rPr>
          <w:bCs/>
        </w:rPr>
        <w:t xml:space="preserve"> hry a multimédiá sú taktiež dôležité pri vytváraní stimulovaného učiaceho prostredia. DVD materiály, piesne a interaktívne aktivity na internete ako i interaktívna tabuľa s</w:t>
      </w:r>
      <w:r>
        <w:rPr>
          <w:bCs/>
        </w:rPr>
        <w:t>ú</w:t>
      </w:r>
      <w:r w:rsidRPr="00F86024">
        <w:rPr>
          <w:bCs/>
        </w:rPr>
        <w:t xml:space="preserve"> všetky užitočné spôsoby na posilňovanie učenia sa.</w:t>
      </w:r>
    </w:p>
    <w:p w:rsidR="00A64AE8" w:rsidRPr="00F86024" w:rsidRDefault="00A64AE8" w:rsidP="00552073">
      <w:pPr>
        <w:spacing w:line="276" w:lineRule="auto"/>
        <w:jc w:val="both"/>
        <w:rPr>
          <w:bCs/>
        </w:rPr>
      </w:pPr>
    </w:p>
    <w:p w:rsidR="00A64AE8" w:rsidRPr="00F86024" w:rsidRDefault="00A64AE8" w:rsidP="00552073">
      <w:pPr>
        <w:spacing w:line="276" w:lineRule="auto"/>
        <w:jc w:val="both"/>
        <w:rPr>
          <w:b/>
        </w:rPr>
      </w:pPr>
      <w:r w:rsidRPr="00F86024">
        <w:rPr>
          <w:b/>
        </w:rPr>
        <w:t>Literatúra a zdroje</w:t>
      </w:r>
    </w:p>
    <w:p w:rsidR="00A64AE8" w:rsidRPr="00F86024" w:rsidRDefault="00A64AE8" w:rsidP="00552073">
      <w:pPr>
        <w:spacing w:line="276" w:lineRule="auto"/>
        <w:jc w:val="both"/>
      </w:pPr>
      <w:r w:rsidRPr="00F86024">
        <w:t xml:space="preserve">Hlavným materiálom v tomto predmete sú knihy </w:t>
      </w:r>
      <w:r w:rsidRPr="00F86024">
        <w:rPr>
          <w:i/>
        </w:rPr>
        <w:t>Project 5</w:t>
      </w:r>
      <w:r w:rsidRPr="00F86024">
        <w:t xml:space="preserve">. Iné materiály sú prebraté z </w:t>
      </w:r>
      <w:proofErr w:type="spellStart"/>
      <w:r w:rsidRPr="00F86024">
        <w:rPr>
          <w:i/>
        </w:rPr>
        <w:t>Cutting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Edge</w:t>
      </w:r>
      <w:proofErr w:type="spellEnd"/>
      <w:r w:rsidRPr="00F86024">
        <w:t xml:space="preserve"> </w:t>
      </w:r>
      <w:proofErr w:type="spellStart"/>
      <w:r w:rsidRPr="00F86024">
        <w:rPr>
          <w:i/>
        </w:rPr>
        <w:t>Intermediate</w:t>
      </w:r>
      <w:proofErr w:type="spellEnd"/>
      <w:r w:rsidRPr="00F86024">
        <w:rPr>
          <w:i/>
        </w:rPr>
        <w:t xml:space="preserve">, </w:t>
      </w:r>
      <w:proofErr w:type="spellStart"/>
      <w:r w:rsidRPr="00F86024">
        <w:rPr>
          <w:i/>
        </w:rPr>
        <w:t>Upper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intermediate</w:t>
      </w:r>
      <w:proofErr w:type="spellEnd"/>
      <w:r w:rsidRPr="00F86024">
        <w:rPr>
          <w:i/>
        </w:rPr>
        <w:t>.</w:t>
      </w:r>
      <w:r w:rsidRPr="00F86024">
        <w:t xml:space="preserve"> Dôležité webstránky sú </w:t>
      </w:r>
      <w:hyperlink r:id="rId8" w:history="1">
        <w:r w:rsidRPr="00F86024">
          <w:rPr>
            <w:rStyle w:val="Hypertextovprepojenie"/>
            <w:i/>
          </w:rPr>
          <w:t>www.bbc.co.uk</w:t>
        </w:r>
      </w:hyperlink>
      <w:r w:rsidRPr="00F86024">
        <w:t xml:space="preserve"> alebo </w:t>
      </w:r>
      <w:hyperlink r:id="rId9" w:history="1">
        <w:r w:rsidRPr="00F86024">
          <w:rPr>
            <w:rStyle w:val="Hypertextovprepojenie"/>
            <w:i/>
          </w:rPr>
          <w:t>www.youtube.com</w:t>
        </w:r>
      </w:hyperlink>
      <w:r w:rsidRPr="00F86024">
        <w:t>. Množstvo DVD sa taktiež aktívne používa, pričom prihliadame na úroveň vedomostí a zručností.</w:t>
      </w:r>
    </w:p>
    <w:p w:rsidR="00A64AE8" w:rsidRPr="00F86024" w:rsidRDefault="00A64AE8" w:rsidP="00552073">
      <w:pPr>
        <w:spacing w:line="276" w:lineRule="auto"/>
        <w:jc w:val="both"/>
      </w:pPr>
    </w:p>
    <w:p w:rsidR="00A64AE8" w:rsidRPr="00F86024" w:rsidRDefault="00A64AE8" w:rsidP="00552073">
      <w:pPr>
        <w:spacing w:line="276" w:lineRule="auto"/>
        <w:jc w:val="both"/>
        <w:rPr>
          <w:rStyle w:val="ptbrand"/>
          <w:i/>
        </w:rPr>
      </w:pPr>
      <w:r w:rsidRPr="00F86024">
        <w:rPr>
          <w:i/>
        </w:rPr>
        <w:t xml:space="preserve">Project 5 </w:t>
      </w:r>
      <w:proofErr w:type="spellStart"/>
      <w:r w:rsidRPr="00F86024">
        <w:rPr>
          <w:i/>
        </w:rPr>
        <w:t>Third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Edition</w:t>
      </w:r>
      <w:proofErr w:type="spellEnd"/>
      <w:r w:rsidRPr="00F86024">
        <w:rPr>
          <w:i/>
        </w:rPr>
        <w:t xml:space="preserve">: </w:t>
      </w:r>
      <w:proofErr w:type="spellStart"/>
      <w:r w:rsidRPr="00F86024">
        <w:rPr>
          <w:i/>
        </w:rPr>
        <w:t>Student's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Book</w:t>
      </w:r>
      <w:proofErr w:type="spellEnd"/>
    </w:p>
    <w:p w:rsidR="00A64AE8" w:rsidRPr="00F86024" w:rsidRDefault="00A64AE8" w:rsidP="00552073">
      <w:pPr>
        <w:spacing w:line="276" w:lineRule="auto"/>
        <w:jc w:val="both"/>
      </w:pPr>
      <w:proofErr w:type="spellStart"/>
      <w:r w:rsidRPr="00F86024">
        <w:rPr>
          <w:rStyle w:val="ptbrand"/>
        </w:rPr>
        <w:t>Hutchinson</w:t>
      </w:r>
      <w:proofErr w:type="spellEnd"/>
      <w:r w:rsidRPr="00F86024">
        <w:t xml:space="preserve"> </w:t>
      </w:r>
    </w:p>
    <w:p w:rsidR="00A64AE8" w:rsidRPr="00F86024" w:rsidRDefault="00A64AE8" w:rsidP="00552073">
      <w:pPr>
        <w:spacing w:line="276" w:lineRule="auto"/>
        <w:jc w:val="both"/>
      </w:pPr>
      <w:r w:rsidRPr="00F86024">
        <w:t xml:space="preserve">OUP </w:t>
      </w:r>
      <w:proofErr w:type="spellStart"/>
      <w:r w:rsidRPr="00F86024">
        <w:t>Oxford</w:t>
      </w:r>
      <w:proofErr w:type="spellEnd"/>
      <w:r w:rsidRPr="00F86024">
        <w:rPr>
          <w:rStyle w:val="bindingandrelease"/>
        </w:rPr>
        <w:t>(</w:t>
      </w:r>
      <w:proofErr w:type="spellStart"/>
      <w:r w:rsidRPr="00F86024">
        <w:rPr>
          <w:rStyle w:val="binding"/>
        </w:rPr>
        <w:t>Paperback</w:t>
      </w:r>
      <w:proofErr w:type="spellEnd"/>
      <w:r w:rsidRPr="00F86024">
        <w:rPr>
          <w:rStyle w:val="bindingandrelease"/>
        </w:rPr>
        <w:t xml:space="preserve"> - 16 </w:t>
      </w:r>
      <w:proofErr w:type="spellStart"/>
      <w:r w:rsidRPr="00F86024">
        <w:rPr>
          <w:rStyle w:val="bindingandrelease"/>
        </w:rPr>
        <w:t>Apr</w:t>
      </w:r>
      <w:proofErr w:type="spellEnd"/>
      <w:r w:rsidRPr="00F86024">
        <w:rPr>
          <w:rStyle w:val="bindingandrelease"/>
        </w:rPr>
        <w:t xml:space="preserve"> 2009)</w:t>
      </w:r>
      <w:r w:rsidRPr="00F86024">
        <w:t xml:space="preserve"> </w:t>
      </w:r>
    </w:p>
    <w:p w:rsidR="00A64AE8" w:rsidRPr="00F86024" w:rsidRDefault="00A64AE8" w:rsidP="00552073">
      <w:pPr>
        <w:spacing w:line="276" w:lineRule="auto"/>
        <w:jc w:val="both"/>
        <w:rPr>
          <w:b/>
        </w:rPr>
      </w:pPr>
    </w:p>
    <w:p w:rsidR="00A64AE8" w:rsidRPr="00F86024" w:rsidRDefault="00A64AE8" w:rsidP="00552073">
      <w:pPr>
        <w:spacing w:line="276" w:lineRule="auto"/>
        <w:jc w:val="both"/>
        <w:rPr>
          <w:i/>
        </w:rPr>
      </w:pPr>
      <w:proofErr w:type="spellStart"/>
      <w:r w:rsidRPr="00F86024">
        <w:rPr>
          <w:i/>
        </w:rPr>
        <w:t>Oxford</w:t>
      </w:r>
      <w:proofErr w:type="spellEnd"/>
      <w:r w:rsidRPr="00F86024">
        <w:rPr>
          <w:i/>
        </w:rPr>
        <w:t xml:space="preserve"> Word </w:t>
      </w:r>
      <w:proofErr w:type="spellStart"/>
      <w:r w:rsidRPr="00F86024">
        <w:rPr>
          <w:i/>
        </w:rPr>
        <w:t>Skills</w:t>
      </w:r>
      <w:proofErr w:type="spellEnd"/>
      <w:r w:rsidRPr="00F86024">
        <w:rPr>
          <w:i/>
        </w:rPr>
        <w:t xml:space="preserve"> – </w:t>
      </w:r>
      <w:proofErr w:type="spellStart"/>
      <w:r w:rsidRPr="00F86024">
        <w:rPr>
          <w:i/>
        </w:rPr>
        <w:t>Intermediate</w:t>
      </w:r>
      <w:proofErr w:type="spellEnd"/>
    </w:p>
    <w:p w:rsidR="00A64AE8" w:rsidRPr="00F86024" w:rsidRDefault="00A64AE8" w:rsidP="00552073">
      <w:pPr>
        <w:spacing w:line="276" w:lineRule="auto"/>
        <w:jc w:val="both"/>
      </w:pPr>
      <w:proofErr w:type="spellStart"/>
      <w:r w:rsidRPr="00F86024">
        <w:t>Ruth</w:t>
      </w:r>
      <w:proofErr w:type="spellEnd"/>
      <w:r w:rsidRPr="00F86024">
        <w:t xml:space="preserve"> </w:t>
      </w:r>
      <w:proofErr w:type="spellStart"/>
      <w:r w:rsidRPr="00F86024">
        <w:t>Gairns</w:t>
      </w:r>
      <w:proofErr w:type="spellEnd"/>
      <w:r w:rsidRPr="00F86024">
        <w:t xml:space="preserve"> and </w:t>
      </w:r>
      <w:proofErr w:type="spellStart"/>
      <w:r w:rsidRPr="00F86024">
        <w:t>Stuart</w:t>
      </w:r>
      <w:proofErr w:type="spellEnd"/>
      <w:r w:rsidRPr="00F86024">
        <w:t xml:space="preserve"> </w:t>
      </w:r>
      <w:proofErr w:type="spellStart"/>
      <w:r w:rsidRPr="00F86024">
        <w:t>Redman</w:t>
      </w:r>
      <w:proofErr w:type="spellEnd"/>
    </w:p>
    <w:p w:rsidR="00A64AE8" w:rsidRPr="00F86024" w:rsidRDefault="00A64AE8" w:rsidP="00552073">
      <w:pPr>
        <w:spacing w:line="276" w:lineRule="auto"/>
        <w:jc w:val="both"/>
      </w:pPr>
      <w:r w:rsidRPr="00F86024">
        <w:t xml:space="preserve">OUP </w:t>
      </w:r>
      <w:proofErr w:type="spellStart"/>
      <w:r w:rsidRPr="00F86024">
        <w:t>Oxford</w:t>
      </w:r>
      <w:proofErr w:type="spellEnd"/>
      <w:r w:rsidRPr="00F86024">
        <w:t>, 2008</w:t>
      </w:r>
    </w:p>
    <w:p w:rsidR="00A64AE8" w:rsidRPr="00F86024" w:rsidRDefault="00A64AE8" w:rsidP="00552073">
      <w:pPr>
        <w:spacing w:line="276" w:lineRule="auto"/>
        <w:jc w:val="both"/>
        <w:rPr>
          <w:b/>
        </w:rPr>
      </w:pPr>
    </w:p>
    <w:p w:rsidR="00A64AE8" w:rsidRPr="00F86024" w:rsidRDefault="00A64AE8" w:rsidP="00E51F39">
      <w:pPr>
        <w:spacing w:line="276" w:lineRule="auto"/>
        <w:jc w:val="both"/>
        <w:rPr>
          <w:i/>
        </w:rPr>
      </w:pPr>
      <w:r w:rsidRPr="00F86024">
        <w:rPr>
          <w:i/>
        </w:rPr>
        <w:t xml:space="preserve">New </w:t>
      </w:r>
      <w:proofErr w:type="spellStart"/>
      <w:r w:rsidRPr="00F86024">
        <w:rPr>
          <w:i/>
        </w:rPr>
        <w:t>Cutting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Edge</w:t>
      </w:r>
      <w:proofErr w:type="spellEnd"/>
      <w:r w:rsidRPr="00F86024">
        <w:rPr>
          <w:i/>
        </w:rPr>
        <w:t xml:space="preserve">: </w:t>
      </w:r>
      <w:proofErr w:type="spellStart"/>
      <w:r w:rsidRPr="00F86024">
        <w:rPr>
          <w:i/>
        </w:rPr>
        <w:t>Intermediate</w:t>
      </w:r>
      <w:proofErr w:type="spellEnd"/>
      <w:r w:rsidRPr="00F86024">
        <w:rPr>
          <w:i/>
        </w:rPr>
        <w:t xml:space="preserve">: </w:t>
      </w:r>
      <w:proofErr w:type="spellStart"/>
      <w:r w:rsidRPr="00F86024">
        <w:rPr>
          <w:i/>
        </w:rPr>
        <w:t>Student's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Book</w:t>
      </w:r>
      <w:proofErr w:type="spellEnd"/>
    </w:p>
    <w:p w:rsidR="00A64AE8" w:rsidRPr="00F86024" w:rsidRDefault="00E7314A" w:rsidP="00552073">
      <w:pPr>
        <w:spacing w:line="276" w:lineRule="auto"/>
        <w:jc w:val="both"/>
      </w:pPr>
      <w:hyperlink r:id="rId10" w:history="1">
        <w:proofErr w:type="spellStart"/>
        <w:r w:rsidR="00A64AE8" w:rsidRPr="00F86024">
          <w:t>Sarah</w:t>
        </w:r>
        <w:proofErr w:type="spellEnd"/>
        <w:r w:rsidR="00A64AE8" w:rsidRPr="00F86024">
          <w:t xml:space="preserve"> </w:t>
        </w:r>
        <w:proofErr w:type="spellStart"/>
        <w:r w:rsidR="00A64AE8" w:rsidRPr="00F86024">
          <w:t>Cunningham</w:t>
        </w:r>
        <w:proofErr w:type="spellEnd"/>
      </w:hyperlink>
      <w:r w:rsidR="00A64AE8" w:rsidRPr="00F86024">
        <w:t xml:space="preserve">, </w:t>
      </w:r>
      <w:hyperlink r:id="rId11" w:history="1">
        <w:r w:rsidR="00A64AE8" w:rsidRPr="00F86024">
          <w:t xml:space="preserve">Peter </w:t>
        </w:r>
        <w:proofErr w:type="spellStart"/>
        <w:r w:rsidR="00A64AE8" w:rsidRPr="00F86024">
          <w:t>Moor</w:t>
        </w:r>
        <w:proofErr w:type="spellEnd"/>
      </w:hyperlink>
    </w:p>
    <w:p w:rsidR="00A64AE8" w:rsidRPr="00F86024" w:rsidRDefault="00A64AE8" w:rsidP="00552073">
      <w:pPr>
        <w:spacing w:line="276" w:lineRule="auto"/>
        <w:jc w:val="both"/>
      </w:pPr>
      <w:proofErr w:type="spellStart"/>
      <w:r w:rsidRPr="00F86024">
        <w:t>Longman</w:t>
      </w:r>
      <w:proofErr w:type="spellEnd"/>
      <w:r w:rsidRPr="00F86024">
        <w:t xml:space="preserve"> ELT 2005</w:t>
      </w:r>
    </w:p>
    <w:p w:rsidR="00A64AE8" w:rsidRPr="00F86024" w:rsidRDefault="00A64AE8" w:rsidP="00552073">
      <w:pPr>
        <w:spacing w:line="276" w:lineRule="auto"/>
        <w:jc w:val="both"/>
      </w:pPr>
    </w:p>
    <w:p w:rsidR="00A64AE8" w:rsidRPr="00F86024" w:rsidRDefault="00A64AE8" w:rsidP="00E51F39">
      <w:pPr>
        <w:spacing w:line="276" w:lineRule="auto"/>
        <w:jc w:val="both"/>
        <w:rPr>
          <w:i/>
        </w:rPr>
      </w:pPr>
      <w:r w:rsidRPr="00F86024">
        <w:rPr>
          <w:i/>
        </w:rPr>
        <w:t xml:space="preserve">New </w:t>
      </w:r>
      <w:proofErr w:type="spellStart"/>
      <w:r w:rsidRPr="00F86024">
        <w:rPr>
          <w:i/>
        </w:rPr>
        <w:t>Cutting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Edge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Upper-Intermediate</w:t>
      </w:r>
      <w:proofErr w:type="spellEnd"/>
      <w:r w:rsidRPr="00F86024">
        <w:rPr>
          <w:i/>
        </w:rPr>
        <w:t xml:space="preserve">: </w:t>
      </w:r>
      <w:proofErr w:type="spellStart"/>
      <w:r w:rsidRPr="00F86024">
        <w:rPr>
          <w:i/>
        </w:rPr>
        <w:t>Student's</w:t>
      </w:r>
      <w:proofErr w:type="spellEnd"/>
      <w:r w:rsidRPr="00F86024">
        <w:rPr>
          <w:i/>
        </w:rPr>
        <w:t xml:space="preserve"> </w:t>
      </w:r>
      <w:proofErr w:type="spellStart"/>
      <w:r w:rsidRPr="00F86024">
        <w:rPr>
          <w:i/>
        </w:rPr>
        <w:t>Book</w:t>
      </w:r>
      <w:proofErr w:type="spellEnd"/>
      <w:r w:rsidRPr="00F86024">
        <w:rPr>
          <w:i/>
        </w:rPr>
        <w:t xml:space="preserve"> </w:t>
      </w:r>
    </w:p>
    <w:p w:rsidR="00A64AE8" w:rsidRPr="00F86024" w:rsidRDefault="00E7314A" w:rsidP="00552073">
      <w:pPr>
        <w:spacing w:line="276" w:lineRule="auto"/>
        <w:jc w:val="both"/>
      </w:pPr>
      <w:hyperlink r:id="rId12" w:history="1">
        <w:proofErr w:type="spellStart"/>
        <w:r w:rsidR="00A64AE8" w:rsidRPr="00F86024">
          <w:t>Sarah</w:t>
        </w:r>
        <w:proofErr w:type="spellEnd"/>
        <w:r w:rsidR="00A64AE8" w:rsidRPr="00F86024">
          <w:t xml:space="preserve"> </w:t>
        </w:r>
        <w:proofErr w:type="spellStart"/>
        <w:r w:rsidR="00A64AE8" w:rsidRPr="00F86024">
          <w:t>Cunningham</w:t>
        </w:r>
        <w:proofErr w:type="spellEnd"/>
      </w:hyperlink>
      <w:r w:rsidR="00A64AE8" w:rsidRPr="00F86024">
        <w:t xml:space="preserve"> and Peter </w:t>
      </w:r>
      <w:proofErr w:type="spellStart"/>
      <w:r w:rsidR="00A64AE8" w:rsidRPr="00F86024">
        <w:t>Moor</w:t>
      </w:r>
      <w:proofErr w:type="spellEnd"/>
    </w:p>
    <w:p w:rsidR="00A64AE8" w:rsidRPr="00F86024" w:rsidRDefault="00A64AE8" w:rsidP="00552073">
      <w:pPr>
        <w:spacing w:line="276" w:lineRule="auto"/>
        <w:jc w:val="both"/>
      </w:pPr>
      <w:proofErr w:type="spellStart"/>
      <w:r w:rsidRPr="00F86024">
        <w:t>Longman</w:t>
      </w:r>
      <w:proofErr w:type="spellEnd"/>
      <w:r w:rsidRPr="00F86024">
        <w:t xml:space="preserve"> ELT 2005</w:t>
      </w:r>
    </w:p>
    <w:p w:rsidR="00A64AE8" w:rsidRPr="00F86024" w:rsidRDefault="00A64AE8" w:rsidP="00552073">
      <w:pPr>
        <w:spacing w:line="276" w:lineRule="auto"/>
        <w:jc w:val="both"/>
        <w:rPr>
          <w:b/>
        </w:rPr>
      </w:pPr>
    </w:p>
    <w:p w:rsidR="00723D80" w:rsidRDefault="00723D80" w:rsidP="00552073">
      <w:pPr>
        <w:spacing w:line="276" w:lineRule="auto"/>
        <w:jc w:val="both"/>
        <w:rPr>
          <w:b/>
        </w:rPr>
        <w:sectPr w:rsidR="00723D80" w:rsidSect="00BD01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3D80" w:rsidRDefault="00723D80" w:rsidP="00552073">
      <w:pPr>
        <w:spacing w:line="276" w:lineRule="auto"/>
        <w:jc w:val="both"/>
        <w:rPr>
          <w:b/>
        </w:rPr>
      </w:pPr>
      <w:r w:rsidRPr="00723D80">
        <w:rPr>
          <w:b/>
        </w:rPr>
        <w:lastRenderedPageBreak/>
        <w:t>VZDELÁVACÍ ŠTANDARD</w:t>
      </w: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080"/>
        <w:gridCol w:w="3200"/>
      </w:tblGrid>
      <w:tr w:rsidR="00723D80" w:rsidRPr="00723D80" w:rsidTr="00723D80">
        <w:trPr>
          <w:trHeight w:val="255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D80">
              <w:rPr>
                <w:b/>
                <w:bCs/>
                <w:color w:val="000000"/>
                <w:sz w:val="22"/>
                <w:szCs w:val="22"/>
              </w:rPr>
              <w:t>Tematický celok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D80">
              <w:rPr>
                <w:b/>
                <w:bCs/>
                <w:color w:val="000000"/>
                <w:sz w:val="22"/>
                <w:szCs w:val="22"/>
              </w:rPr>
              <w:t>Obsahový štandard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3D80">
              <w:rPr>
                <w:b/>
                <w:bCs/>
                <w:color w:val="000000"/>
                <w:sz w:val="22"/>
                <w:szCs w:val="22"/>
              </w:rPr>
              <w:t>Výkonový štandard</w:t>
            </w:r>
          </w:p>
        </w:tc>
      </w:tr>
      <w:tr w:rsidR="00723D80" w:rsidRPr="00723D80" w:rsidTr="00723D80">
        <w:trPr>
          <w:trHeight w:val="46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3D80" w:rsidRPr="00723D80" w:rsidTr="00723D80">
        <w:trPr>
          <w:trHeight w:val="18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Nový školský rok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Uviesť témy predmetu konverzácia v tomto školskom roku. Žiaci rozprávajú o ich očakávaniach v nasledujúcom školskom roku.</w:t>
            </w:r>
            <w:r w:rsidRPr="00723D80">
              <w:rPr>
                <w:sz w:val="20"/>
                <w:szCs w:val="20"/>
              </w:rPr>
              <w:br/>
              <w:t>Overiť používanie slovnej zásoby a upravovať chyby, omyly.</w:t>
            </w:r>
            <w:r w:rsidRPr="00723D80">
              <w:rPr>
                <w:sz w:val="20"/>
                <w:szCs w:val="20"/>
              </w:rPr>
              <w:br/>
              <w:t>Diskutovať v rámci celej triedy o nadchádzajúcom školskom roku.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rozprávať o ich očakávaniach.</w:t>
            </w:r>
          </w:p>
        </w:tc>
      </w:tr>
      <w:tr w:rsidR="00723D80" w:rsidRPr="00723D80" w:rsidTr="00723D80">
        <w:trPr>
          <w:trHeight w:val="19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Život tínedžera na Slovensku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Sledovať rôzne kúsky umenia, ktoré </w:t>
            </w:r>
            <w:proofErr w:type="spellStart"/>
            <w:r w:rsidRPr="00723D80">
              <w:rPr>
                <w:sz w:val="20"/>
                <w:szCs w:val="20"/>
              </w:rPr>
              <w:t>su</w:t>
            </w:r>
            <w:proofErr w:type="spellEnd"/>
            <w:r w:rsidRPr="00723D80">
              <w:rPr>
                <w:sz w:val="20"/>
                <w:szCs w:val="20"/>
              </w:rPr>
              <w:t xml:space="preserve"> nasmerované mladým, vyjadrovať názory na ne.</w:t>
            </w:r>
            <w:r w:rsidRPr="00723D80">
              <w:rPr>
                <w:sz w:val="20"/>
                <w:szCs w:val="20"/>
              </w:rPr>
              <w:br/>
              <w:t>Uvedenie novej slovnej zásoby. Diskusia na tému - aké je to byť tínedžerom v Žiline a v malej skupine. Konverzovať (s učiteľom) o tom, čo prežíva tínedžer v Žiline.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rozprávať o živote tínedžera na Slovensku.</w:t>
            </w:r>
            <w:r w:rsidRPr="00723D80">
              <w:rPr>
                <w:sz w:val="20"/>
                <w:szCs w:val="20"/>
              </w:rPr>
              <w:br/>
              <w:t>Žiaci vedia podať názor na rôzne druhy umenia smerovaného mladému človeku.</w:t>
            </w:r>
          </w:p>
        </w:tc>
      </w:tr>
      <w:tr w:rsidR="00723D80" w:rsidRPr="00723D80" w:rsidTr="00723D80">
        <w:trPr>
          <w:trHeight w:val="25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Fér správanie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Fér správanie - uvedenie aktivity. Ukázať žiakom pomocou prezentácie o tom, ako budovať na správnych argumentoch. </w:t>
            </w:r>
            <w:proofErr w:type="spellStart"/>
            <w:r w:rsidRPr="00723D80">
              <w:rPr>
                <w:sz w:val="20"/>
                <w:szCs w:val="20"/>
              </w:rPr>
              <w:t>Nauciť</w:t>
            </w:r>
            <w:proofErr w:type="spellEnd"/>
            <w:r w:rsidRPr="00723D80">
              <w:rPr>
                <w:sz w:val="20"/>
                <w:szCs w:val="20"/>
              </w:rPr>
              <w:t xml:space="preserve"> ich frázy - spojky, častice, vymenúvanie, ...</w:t>
            </w:r>
            <w:r w:rsidRPr="00723D80">
              <w:rPr>
                <w:sz w:val="20"/>
                <w:szCs w:val="20"/>
              </w:rPr>
              <w:br/>
              <w:t>Trieda číta článok o slušnom obliekaní sa.</w:t>
            </w:r>
            <w:r w:rsidRPr="00723D80">
              <w:rPr>
                <w:sz w:val="20"/>
                <w:szCs w:val="20"/>
              </w:rPr>
              <w:br/>
              <w:t xml:space="preserve">Žiaci tvoria reportáž do novín o správnom a slušnom obliekaní a uvádzajú názory k téme. </w:t>
            </w:r>
            <w:proofErr w:type="spellStart"/>
            <w:r w:rsidRPr="00723D80">
              <w:rPr>
                <w:sz w:val="20"/>
                <w:szCs w:val="20"/>
              </w:rPr>
              <w:t>POužívajú</w:t>
            </w:r>
            <w:proofErr w:type="spellEnd"/>
            <w:r w:rsidRPr="00723D80">
              <w:rPr>
                <w:sz w:val="20"/>
                <w:szCs w:val="20"/>
              </w:rPr>
              <w:t xml:space="preserve"> frázy, ktoré sa počas hodiny naučili.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Žiaci vedia </w:t>
            </w:r>
            <w:proofErr w:type="spellStart"/>
            <w:r w:rsidRPr="00723D80">
              <w:rPr>
                <w:sz w:val="20"/>
                <w:szCs w:val="20"/>
              </w:rPr>
              <w:t>odprezentovať</w:t>
            </w:r>
            <w:proofErr w:type="spellEnd"/>
            <w:r w:rsidRPr="00723D80">
              <w:rPr>
                <w:sz w:val="20"/>
                <w:szCs w:val="20"/>
              </w:rPr>
              <w:t xml:space="preserve"> názory na fér správanie.</w:t>
            </w:r>
            <w:r w:rsidRPr="00723D80">
              <w:rPr>
                <w:sz w:val="20"/>
                <w:szCs w:val="20"/>
              </w:rPr>
              <w:br/>
              <w:t>Žiaci vedia rozprávať o etickom kódexe.</w:t>
            </w:r>
          </w:p>
        </w:tc>
      </w:tr>
      <w:tr w:rsidR="00723D80" w:rsidRPr="00723D80" w:rsidTr="00723D80">
        <w:trPr>
          <w:trHeight w:val="254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Niečo je zlé.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proofErr w:type="spellStart"/>
            <w:r w:rsidRPr="00723D80">
              <w:rPr>
                <w:sz w:val="20"/>
                <w:szCs w:val="20"/>
              </w:rPr>
              <w:t>Rolová</w:t>
            </w:r>
            <w:proofErr w:type="spellEnd"/>
            <w:r w:rsidRPr="00723D80">
              <w:rPr>
                <w:sz w:val="20"/>
                <w:szCs w:val="20"/>
              </w:rPr>
              <w:t xml:space="preserve"> hra - situácia zo skutočného života (ospravedlnenie sa v obchode, ...).</w:t>
            </w:r>
            <w:r w:rsidRPr="00723D80">
              <w:rPr>
                <w:sz w:val="20"/>
                <w:szCs w:val="20"/>
              </w:rPr>
              <w:br/>
              <w:t xml:space="preserve">Ukázať žiakom interaktívnu aktivitu, kde sa rozhodujú medzi frázami, ktoré v situácii použijú. </w:t>
            </w:r>
            <w:r w:rsidRPr="00723D80">
              <w:rPr>
                <w:sz w:val="20"/>
                <w:szCs w:val="20"/>
              </w:rPr>
              <w:br/>
              <w:t xml:space="preserve">Vo dvojiciach hrajú </w:t>
            </w:r>
            <w:proofErr w:type="spellStart"/>
            <w:r w:rsidRPr="00723D80">
              <w:rPr>
                <w:sz w:val="20"/>
                <w:szCs w:val="20"/>
              </w:rPr>
              <w:t>rolovú</w:t>
            </w:r>
            <w:proofErr w:type="spellEnd"/>
            <w:r w:rsidRPr="00723D80">
              <w:rPr>
                <w:sz w:val="20"/>
                <w:szCs w:val="20"/>
              </w:rPr>
              <w:t xml:space="preserve"> hru. Musia používať správne frázy z predchádzajúcich aktivít.</w:t>
            </w:r>
            <w:r w:rsidRPr="00723D80">
              <w:rPr>
                <w:sz w:val="20"/>
                <w:szCs w:val="20"/>
              </w:rPr>
              <w:br/>
              <w:t xml:space="preserve">Žiaci prezentujú </w:t>
            </w:r>
            <w:proofErr w:type="spellStart"/>
            <w:r w:rsidRPr="00723D80">
              <w:rPr>
                <w:sz w:val="20"/>
                <w:szCs w:val="20"/>
              </w:rPr>
              <w:t>rolovú</w:t>
            </w:r>
            <w:proofErr w:type="spellEnd"/>
            <w:r w:rsidRPr="00723D80">
              <w:rPr>
                <w:sz w:val="20"/>
                <w:szCs w:val="20"/>
              </w:rPr>
              <w:t xml:space="preserve"> hru pred triedou a sú hodnotení.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vyjadriť slovne pocity v skutočných životných situáciách.</w:t>
            </w:r>
          </w:p>
        </w:tc>
      </w:tr>
      <w:tr w:rsidR="00723D80" w:rsidRPr="00723D80" w:rsidTr="00723D80">
        <w:trPr>
          <w:trHeight w:val="253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Rozprávanie príbehu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Ukázať žiakom klip z DVD média alebo internetových správ. Žiaci prerozprávajú, čo sa stalo (nehoda, ...).</w:t>
            </w:r>
            <w:r w:rsidRPr="00723D80">
              <w:rPr>
                <w:sz w:val="20"/>
                <w:szCs w:val="20"/>
              </w:rPr>
              <w:br/>
              <w:t>Zopakovať rôzne časy, ktoré by mali byť použité v tejto aktivite.</w:t>
            </w:r>
            <w:r w:rsidRPr="00723D80">
              <w:rPr>
                <w:sz w:val="20"/>
                <w:szCs w:val="20"/>
              </w:rPr>
              <w:br/>
              <w:t>Dovoliť žiakom nájsť príbeh z aktuálnych správ, ktoré prerozprávajú.</w:t>
            </w:r>
            <w:r w:rsidRPr="00723D80">
              <w:rPr>
                <w:sz w:val="20"/>
                <w:szCs w:val="20"/>
              </w:rPr>
              <w:br/>
              <w:t>Žiaci prezentujú ich príbehy triede.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prerozprávať udalosť, ktorá sa stala v minulosti.</w:t>
            </w:r>
          </w:p>
        </w:tc>
      </w:tr>
      <w:tr w:rsidR="00723D80" w:rsidRPr="00723D80" w:rsidTr="00723D80">
        <w:trPr>
          <w:trHeight w:val="15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lastRenderedPageBreak/>
              <w:t>Hodnotenie konverzácie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dostanú témy, o ktorých rozprávajú. Tieto boli témou predchádzajúcich hodín. Majú krátky čas na prípravu a sú hodnotení učiteľom a ich rovesníkmi.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preukázať to, že rozumejú všetkému, čo bolo preberané na hodinách KAJ.</w:t>
            </w:r>
          </w:p>
        </w:tc>
      </w:tr>
      <w:tr w:rsidR="00723D80" w:rsidRPr="00723D80" w:rsidTr="00723D80">
        <w:trPr>
          <w:trHeight w:val="169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Technológie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Začať hodinu hraním hry o rôznych typoch médií a technológií. Pomôcť rozvíjať slovnú zásobu a výslovnosť. </w:t>
            </w:r>
            <w:r w:rsidRPr="00723D80">
              <w:rPr>
                <w:sz w:val="20"/>
                <w:szCs w:val="20"/>
              </w:rPr>
              <w:br/>
              <w:t>Žiaci v skupinách pracujú a diskutujú o tom, ako technológie ovplyvňujú náš život, spoločnosť (v pozitívnom i negatívnom smere).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rozprávať o rôznych typoch technológií.</w:t>
            </w:r>
            <w:r w:rsidRPr="00723D80">
              <w:rPr>
                <w:sz w:val="20"/>
                <w:szCs w:val="20"/>
              </w:rPr>
              <w:br/>
              <w:t>Žiaci vedia rozprávať o tom, ako sa spoločnosť mení vďaka technológiám.</w:t>
            </w:r>
          </w:p>
        </w:tc>
      </w:tr>
      <w:tr w:rsidR="00723D80" w:rsidRPr="00723D80" w:rsidTr="00723D80">
        <w:trPr>
          <w:trHeight w:val="21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Riskovanie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Uviesť hodinu pozeraním klipu o riskantných aktivitách, ktoré ľudia podstúpia. Použiť hru na uvedenie novej slovnej zásoby. </w:t>
            </w:r>
            <w:r w:rsidRPr="00723D80">
              <w:rPr>
                <w:sz w:val="20"/>
                <w:szCs w:val="20"/>
              </w:rPr>
              <w:br/>
              <w:t xml:space="preserve">Zrekapitulovať podmienkové vety a ako ich </w:t>
            </w:r>
            <w:proofErr w:type="spellStart"/>
            <w:r w:rsidRPr="00723D80">
              <w:rPr>
                <w:sz w:val="20"/>
                <w:szCs w:val="20"/>
              </w:rPr>
              <w:t>použit</w:t>
            </w:r>
            <w:proofErr w:type="spellEnd"/>
            <w:r w:rsidRPr="00723D80">
              <w:rPr>
                <w:sz w:val="20"/>
                <w:szCs w:val="20"/>
              </w:rPr>
              <w:t xml:space="preserve"> v kontexte.</w:t>
            </w:r>
            <w:r w:rsidRPr="00723D80">
              <w:rPr>
                <w:sz w:val="20"/>
                <w:szCs w:val="20"/>
              </w:rPr>
              <w:br/>
              <w:t>Žiaci si pripravia projekt o aktivitách, ktoré by urobili a ktoré považujú za riskantné.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vysvetliť dôvody ich voľby a názorov.</w:t>
            </w:r>
          </w:p>
        </w:tc>
      </w:tr>
      <w:tr w:rsidR="00723D80" w:rsidRPr="00723D80" w:rsidTr="00723D80">
        <w:trPr>
          <w:trHeight w:val="196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Globálne problémy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vyhľadávajú na internete informácie o globálnych problémoch (anglicky písané weby), pozerajú videá v anglickom jazyku.</w:t>
            </w:r>
            <w:r w:rsidRPr="00723D80">
              <w:rPr>
                <w:sz w:val="20"/>
                <w:szCs w:val="20"/>
              </w:rPr>
              <w:br/>
              <w:t>Následne žiaci vysvetľujú globálny problém, poskytujú informácie o ňom vo forme projektu.</w:t>
            </w:r>
            <w:r w:rsidRPr="00723D80">
              <w:rPr>
                <w:sz w:val="20"/>
                <w:szCs w:val="20"/>
              </w:rPr>
              <w:br/>
              <w:t>Ostatní sa pýtajú a diskutujú o jednotlivých položkách.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vyjadriť názory na aktuálne globálne problémy.</w:t>
            </w:r>
            <w:r w:rsidRPr="00723D80">
              <w:rPr>
                <w:sz w:val="20"/>
                <w:szCs w:val="20"/>
              </w:rPr>
              <w:br/>
              <w:t>Žiaci vedia prezentovať projekt o globálnych problémoch, témach.</w:t>
            </w:r>
          </w:p>
        </w:tc>
      </w:tr>
      <w:tr w:rsidR="00723D80" w:rsidRPr="00723D80" w:rsidTr="00723D80">
        <w:trPr>
          <w:trHeight w:val="198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Šťastie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Učiteľ sa pýta žiakov na rôzne aspekty života podľa dôležitosti (rodina, priatelia, peniaze, dovolenka, ...).</w:t>
            </w:r>
            <w:r w:rsidRPr="00723D80">
              <w:rPr>
                <w:sz w:val="20"/>
                <w:szCs w:val="20"/>
              </w:rPr>
              <w:br/>
              <w:t>Žiaci pracujú v skupinách, diskutujú o tom, ako vnímajú šťastie.</w:t>
            </w:r>
            <w:r w:rsidRPr="00723D80">
              <w:rPr>
                <w:sz w:val="20"/>
                <w:szCs w:val="20"/>
              </w:rPr>
              <w:br/>
              <w:t>Čítajú výroky z rôznych zdrojov a hodnotia, aké aspekty preferujú.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vyjadriť názor na život a životný štýl.</w:t>
            </w:r>
            <w:r w:rsidRPr="00723D80">
              <w:rPr>
                <w:sz w:val="20"/>
                <w:szCs w:val="20"/>
              </w:rPr>
              <w:br/>
              <w:t>Žiaci vedia ohodnotiť a vyjadriť názor na historický aspekt šťastia.</w:t>
            </w:r>
          </w:p>
        </w:tc>
      </w:tr>
      <w:tr w:rsidR="00723D80" w:rsidRPr="00723D80" w:rsidTr="00723D80">
        <w:trPr>
          <w:trHeight w:val="197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Ako o niečo požiadať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Ukázať žiakom interaktívne aktivity, kde sa rozhodujú použiť rôzne frázy.</w:t>
            </w:r>
            <w:r w:rsidRPr="00723D80">
              <w:rPr>
                <w:sz w:val="20"/>
                <w:szCs w:val="20"/>
              </w:rPr>
              <w:br/>
              <w:t xml:space="preserve">Žiaci vo dvojiciach pripravujú </w:t>
            </w:r>
            <w:proofErr w:type="spellStart"/>
            <w:r w:rsidRPr="00723D80">
              <w:rPr>
                <w:sz w:val="20"/>
                <w:szCs w:val="20"/>
              </w:rPr>
              <w:t>rolovú</w:t>
            </w:r>
            <w:proofErr w:type="spellEnd"/>
            <w:r w:rsidRPr="00723D80">
              <w:rPr>
                <w:sz w:val="20"/>
                <w:szCs w:val="20"/>
              </w:rPr>
              <w:t xml:space="preserve"> hru, ktorú odohrajú. Musia používať správne frázy z predchádzajúcich aktivít.</w:t>
            </w:r>
            <w:r w:rsidRPr="00723D80">
              <w:rPr>
                <w:sz w:val="20"/>
                <w:szCs w:val="20"/>
              </w:rPr>
              <w:br/>
              <w:t xml:space="preserve">Žiaci prezentujú </w:t>
            </w:r>
            <w:proofErr w:type="spellStart"/>
            <w:r w:rsidRPr="00723D80">
              <w:rPr>
                <w:sz w:val="20"/>
                <w:szCs w:val="20"/>
              </w:rPr>
              <w:t>rolové</w:t>
            </w:r>
            <w:proofErr w:type="spellEnd"/>
            <w:r w:rsidRPr="00723D80">
              <w:rPr>
                <w:sz w:val="20"/>
                <w:szCs w:val="20"/>
              </w:rPr>
              <w:t xml:space="preserve"> hry pred triedou, sú hodnotení učiteľom, rovesníkmi.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sformulovať požiadavky v skutočných životných situáciách.</w:t>
            </w:r>
          </w:p>
        </w:tc>
      </w:tr>
      <w:tr w:rsidR="00723D80" w:rsidRPr="00723D80" w:rsidTr="00723D80">
        <w:trPr>
          <w:trHeight w:val="167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t>Cestovanie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 xml:space="preserve">Žiaci hrajú hru, kde predstavujú cestovanie rôznymi prostriedkami dopravy. </w:t>
            </w:r>
            <w:r w:rsidRPr="00723D80">
              <w:rPr>
                <w:sz w:val="20"/>
                <w:szCs w:val="20"/>
              </w:rPr>
              <w:br/>
              <w:t>Ukázať žiakom interaktívnu aktivitu, kde sa môžu rozhodnúť medzi frázami v rôznych situáciách.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používať novú slovnú zásobu na tému cestovanie.</w:t>
            </w:r>
          </w:p>
        </w:tc>
      </w:tr>
      <w:tr w:rsidR="00723D80" w:rsidRPr="00723D80" w:rsidTr="00723D80">
        <w:trPr>
          <w:trHeight w:val="2693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723D80">
              <w:rPr>
                <w:b/>
                <w:bCs/>
                <w:sz w:val="20"/>
                <w:szCs w:val="20"/>
              </w:rPr>
              <w:lastRenderedPageBreak/>
              <w:t>Politika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počúvajú pieseň s politickou témou a učia sa slová.</w:t>
            </w:r>
            <w:r w:rsidRPr="00723D80">
              <w:rPr>
                <w:sz w:val="20"/>
                <w:szCs w:val="20"/>
              </w:rPr>
              <w:br/>
              <w:t>Zrekapitulujú v druhej podmienke a diskutujú, ako správne kondicionál použiť.</w:t>
            </w:r>
            <w:r w:rsidRPr="00723D80">
              <w:rPr>
                <w:sz w:val="20"/>
                <w:szCs w:val="20"/>
              </w:rPr>
              <w:br/>
              <w:t>Žiaci diskutujú o tom, ako sa dá vylepšiť život v spoločnosti.</w:t>
            </w:r>
            <w:r w:rsidRPr="00723D80">
              <w:rPr>
                <w:sz w:val="20"/>
                <w:szCs w:val="20"/>
              </w:rPr>
              <w:br/>
              <w:t>Otvoriť diskusiu v celej triede a pomôcť žiakom, aby podali dôvody na ich názory.</w:t>
            </w:r>
            <w:r w:rsidRPr="00723D80">
              <w:rPr>
                <w:sz w:val="20"/>
                <w:szCs w:val="20"/>
              </w:rPr>
              <w:br/>
              <w:t>Žiaci uvažujú, ako by použili peniaze, keby boli vo vláde a rozdelili peniaze do rôznych oblastí.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23D80" w:rsidRDefault="00723D80" w:rsidP="00723D80">
            <w:pPr>
              <w:jc w:val="center"/>
              <w:rPr>
                <w:sz w:val="20"/>
                <w:szCs w:val="20"/>
              </w:rPr>
            </w:pPr>
            <w:r w:rsidRPr="00723D80">
              <w:rPr>
                <w:sz w:val="20"/>
                <w:szCs w:val="20"/>
              </w:rPr>
              <w:t>Žiaci vedia správne používať druhú podmienku v diskusii.</w:t>
            </w:r>
            <w:r w:rsidRPr="00723D80">
              <w:rPr>
                <w:sz w:val="20"/>
                <w:szCs w:val="20"/>
              </w:rPr>
              <w:br/>
              <w:t>Žiaci vedia vyjadriť, ako sa dá zlepšiť život v spoločnosti.</w:t>
            </w:r>
          </w:p>
        </w:tc>
      </w:tr>
    </w:tbl>
    <w:p w:rsidR="00723D80" w:rsidRDefault="00723D80" w:rsidP="00552073">
      <w:pPr>
        <w:spacing w:line="276" w:lineRule="auto"/>
        <w:jc w:val="both"/>
        <w:rPr>
          <w:b/>
        </w:rPr>
      </w:pPr>
    </w:p>
    <w:p w:rsidR="0018724A" w:rsidRDefault="0018724A" w:rsidP="00552073">
      <w:pPr>
        <w:spacing w:line="276" w:lineRule="auto"/>
        <w:jc w:val="both"/>
        <w:rPr>
          <w:b/>
        </w:rPr>
      </w:pPr>
    </w:p>
    <w:p w:rsidR="0018724A" w:rsidRPr="004D135D" w:rsidRDefault="0018724A" w:rsidP="0018724A">
      <w:pPr>
        <w:rPr>
          <w:b/>
          <w:sz w:val="28"/>
          <w:szCs w:val="28"/>
          <w:u w:val="single"/>
        </w:rPr>
      </w:pPr>
      <w:r w:rsidRPr="004D135D">
        <w:rPr>
          <w:b/>
          <w:sz w:val="28"/>
          <w:szCs w:val="28"/>
        </w:rPr>
        <w:t>HODNOTENIE PREDMETU</w:t>
      </w:r>
    </w:p>
    <w:p w:rsidR="0018724A" w:rsidRPr="004D135D" w:rsidRDefault="0018724A" w:rsidP="0018724A">
      <w:pPr>
        <w:spacing w:line="276" w:lineRule="auto"/>
      </w:pP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</w:pPr>
      <w:r w:rsidRPr="004D135D">
        <w:t>Hodnotenie úrovne vedomostí a zručností sa realizuje na základe Metodického pokynu č. 22/2011 na hodnotenie žiakov</w:t>
      </w: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  <w:rPr>
          <w:b/>
        </w:rPr>
      </w:pP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 xml:space="preserve">Predmetom hodnotenia a klasifikácie v predmete </w:t>
      </w:r>
      <w:r>
        <w:t>KAJ</w:t>
      </w:r>
      <w:r w:rsidRPr="004D135D">
        <w:t xml:space="preserve"> je cieľová komunikačná úroveň žiaka v jednotlivých ročníkoch v súlade s platnými učebnými osnovami a vzdelávacími štandardmi. 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Hodnotenie a klasifikácia v</w:t>
      </w:r>
      <w:r>
        <w:t> predmete KAJ</w:t>
      </w:r>
      <w:r w:rsidRPr="004D135D">
        <w:t xml:space="preserve"> sleduje základné všeobecné, sociolingvistické a komunikačné kompetencie, ktoré sa prejavujú vo využívaní základných komunikačných zručností: čítanie, písanie, počúvanie, samostatný ústny prejav a rozhovory. 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 xml:space="preserve">Pri hodnotení v predmete </w:t>
      </w:r>
      <w:r>
        <w:t>KAJ</w:t>
      </w:r>
      <w:r w:rsidRPr="004D135D">
        <w:t xml:space="preserve"> sa berú do úvahy tieto aspekty: obsahová primeranosť, plynulosť vyjadrovania, jazyková správnosť a štruktúra odpovede. 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Kritériá klasifikácie musia byť v súlade s požadovanou úrovňou ovládania anglického jazyka a náročnosť sledovaných javov musí zodpovedať náročnosti definovanej v platných učebných osnovách a vzdelávacích štandardoch cieľovej skupiny žiakov.</w:t>
      </w: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</w:pP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</w:pPr>
      <w:r w:rsidRPr="004D135D">
        <w:t xml:space="preserve">Hodnotenie žiakov je realizované </w:t>
      </w:r>
      <w:proofErr w:type="spellStart"/>
      <w:r w:rsidRPr="004D135D">
        <w:t>sumatívne</w:t>
      </w:r>
      <w:proofErr w:type="spellEnd"/>
      <w:r w:rsidRPr="004D135D">
        <w:t xml:space="preserve"> i </w:t>
      </w:r>
      <w:proofErr w:type="spellStart"/>
      <w:r w:rsidRPr="004D135D">
        <w:t>formatívne</w:t>
      </w:r>
      <w:proofErr w:type="spellEnd"/>
      <w:r w:rsidRPr="004D135D">
        <w:t xml:space="preserve">, teda známkami. Súčasťou hodnotenia práce žiakov na vyučovaní a jeho výsledkov je aj ústne hodnotenie, percentuálne hodnotenie, vystavovanie žiackych prác, prezentovanie žiackych prác. </w:t>
      </w: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</w:pPr>
    </w:p>
    <w:p w:rsidR="0018724A" w:rsidRPr="004D135D" w:rsidRDefault="0018724A" w:rsidP="0018724A">
      <w:pPr>
        <w:tabs>
          <w:tab w:val="left" w:pos="567"/>
        </w:tabs>
        <w:spacing w:line="276" w:lineRule="auto"/>
        <w:jc w:val="both"/>
      </w:pPr>
      <w:r w:rsidRPr="004D135D">
        <w:t>Zároveň v rámci vyučovacieho procesu využívame humanisticky orientované slovné hodnotenie /pochvala/ i sebahodnotenie žiakov.</w:t>
      </w:r>
      <w:r>
        <w:t xml:space="preserve"> </w:t>
      </w:r>
      <w:r w:rsidRPr="004D135D">
        <w:t xml:space="preserve">Žiakov s poruchami učenia hodnotíme iným spôsobom  (s prihliadnutím na </w:t>
      </w:r>
      <w:r>
        <w:t>ich špecifické poruchy učenia )</w:t>
      </w:r>
      <w:r w:rsidRPr="004D135D">
        <w:t>.</w:t>
      </w:r>
      <w:r>
        <w:t xml:space="preserve"> </w:t>
      </w:r>
      <w:r w:rsidRPr="004D135D">
        <w:t>Výkon, ale najmä snahu na hodine, pri príprave oceníme (chválime, verbálne, neverbálne – súhlasným prikývnutím, úsmevom), pretože to pôsobí vysoko pozitívne, povzbudzuje k ďalšiemu úsiliu. Slabší výkon nekritizujeme, nezosmiešňujeme.</w:t>
      </w:r>
      <w:r>
        <w:t xml:space="preserve"> </w:t>
      </w:r>
      <w:r w:rsidRPr="004D135D">
        <w:t xml:space="preserve">Hodnotenie musí mať motivačnú funkciu. </w:t>
      </w:r>
    </w:p>
    <w:p w:rsidR="0018724A" w:rsidRDefault="0018724A" w:rsidP="0018724A">
      <w:pPr>
        <w:tabs>
          <w:tab w:val="left" w:pos="567"/>
        </w:tabs>
        <w:spacing w:line="276" w:lineRule="auto"/>
        <w:rPr>
          <w:b/>
          <w:bCs/>
        </w:rPr>
      </w:pPr>
    </w:p>
    <w:p w:rsidR="0018724A" w:rsidRPr="004D135D" w:rsidRDefault="0018724A" w:rsidP="0018724A">
      <w:pPr>
        <w:tabs>
          <w:tab w:val="left" w:pos="567"/>
        </w:tabs>
        <w:spacing w:line="276" w:lineRule="auto"/>
        <w:rPr>
          <w:color w:val="FFFFFF"/>
        </w:rPr>
      </w:pPr>
      <w:r w:rsidRPr="004D135D">
        <w:rPr>
          <w:b/>
          <w:bCs/>
        </w:rPr>
        <w:t xml:space="preserve">Kritériá hodnotenia žiaka </w:t>
      </w:r>
    </w:p>
    <w:p w:rsidR="0018724A" w:rsidRPr="004D135D" w:rsidRDefault="0018724A" w:rsidP="0018724A">
      <w:pPr>
        <w:tabs>
          <w:tab w:val="left" w:pos="567"/>
        </w:tabs>
        <w:spacing w:line="276" w:lineRule="auto"/>
        <w:ind w:firstLine="708"/>
      </w:pPr>
      <w:r w:rsidRPr="004D135D">
        <w:t>Pri hodnotení výkonu žiaka v anglickom jazyku sledujeme najmä úroveň jeho rečových zručností t.j.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lastRenderedPageBreak/>
        <w:t>počúvanie s porozumením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čítanie s porozumením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hovorenie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písanie</w:t>
      </w:r>
    </w:p>
    <w:p w:rsidR="0018724A" w:rsidRPr="004D135D" w:rsidRDefault="0018724A" w:rsidP="0018724A">
      <w:pPr>
        <w:tabs>
          <w:tab w:val="left" w:pos="567"/>
        </w:tabs>
        <w:spacing w:line="276" w:lineRule="auto"/>
      </w:pPr>
    </w:p>
    <w:p w:rsidR="0018724A" w:rsidRPr="004D135D" w:rsidRDefault="0018724A" w:rsidP="0018724A">
      <w:pPr>
        <w:tabs>
          <w:tab w:val="left" w:pos="567"/>
        </w:tabs>
        <w:spacing w:line="276" w:lineRule="auto"/>
      </w:pPr>
      <w:r w:rsidRPr="004D135D">
        <w:rPr>
          <w:bCs/>
        </w:rPr>
        <w:t xml:space="preserve">Pri hodnotení berieme do úvahy: 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do akej miery je žiak schopný realizovať komunikáciu v cudzom jazyku,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do akej miery lexikálne a gramatické chyby narušujú zrozumiteľnosť a dorozumievanie,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hľadisko jazykovej správnosti pri používaní bežnej slovnej zásoby a frekventovaných gramatických štruktúr,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hľadisko štylistickej adekvátnosti – formálnosť a neformálnosť vyjadrovania s ohľadom na situáciu prejavu,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rýchlosť prejavu a pohotovosť reakcie s prihliadnutím na individuálne rozdiely medzi žiakmi,</w:t>
      </w:r>
    </w:p>
    <w:p w:rsidR="0018724A" w:rsidRPr="004D135D" w:rsidRDefault="0018724A" w:rsidP="0018724A">
      <w:pPr>
        <w:numPr>
          <w:ilvl w:val="0"/>
          <w:numId w:val="8"/>
        </w:numPr>
        <w:tabs>
          <w:tab w:val="left" w:pos="567"/>
        </w:tabs>
        <w:spacing w:line="276" w:lineRule="auto"/>
        <w:jc w:val="both"/>
      </w:pPr>
      <w:r w:rsidRPr="004D135D">
        <w:t>rozsah slovnej zásoby žiaka a jej využitie prostredníctvom gramatických štruktúr.</w:t>
      </w:r>
    </w:p>
    <w:p w:rsidR="0018724A" w:rsidRPr="004D135D" w:rsidRDefault="0018724A" w:rsidP="0018724A">
      <w:pPr>
        <w:spacing w:line="276" w:lineRule="auto"/>
      </w:pPr>
    </w:p>
    <w:p w:rsidR="0018724A" w:rsidRPr="004D135D" w:rsidRDefault="0018724A" w:rsidP="0018724A">
      <w:pPr>
        <w:spacing w:line="276" w:lineRule="auto"/>
      </w:pPr>
      <w:r w:rsidRPr="004D135D">
        <w:t>Pri hodnotení ústnej odpovede by sme mali hovoriť o škále akceptovateľnosti a komunikatívnej efektívnosti odpovede. Kritériom by mala byť zrozumiteľnosť. Ak je odpoveď dobrá i napriek gramatickým chybám, žiak spracoval informáciu a zaslúži si za ňu istý kredit.</w:t>
      </w:r>
    </w:p>
    <w:p w:rsidR="0018724A" w:rsidRPr="004D135D" w:rsidRDefault="0018724A" w:rsidP="0018724A">
      <w:pPr>
        <w:spacing w:line="276" w:lineRule="auto"/>
      </w:pPr>
    </w:p>
    <w:p w:rsidR="0018724A" w:rsidRPr="004D135D" w:rsidRDefault="0018724A" w:rsidP="0018724A">
      <w:pPr>
        <w:spacing w:line="276" w:lineRule="auto"/>
        <w:rPr>
          <w:b/>
        </w:rPr>
      </w:pPr>
      <w:r w:rsidRPr="004D135D">
        <w:rPr>
          <w:b/>
        </w:rPr>
        <w:t>Pri ústnej odpovedi hodnotíme:</w:t>
      </w:r>
    </w:p>
    <w:p w:rsidR="0018724A" w:rsidRPr="004D135D" w:rsidRDefault="0018724A" w:rsidP="0018724A">
      <w:pPr>
        <w:numPr>
          <w:ilvl w:val="0"/>
          <w:numId w:val="6"/>
        </w:numPr>
        <w:spacing w:line="276" w:lineRule="auto"/>
      </w:pPr>
      <w:r w:rsidRPr="004D135D">
        <w:t>hranie úloh – dialóg</w:t>
      </w:r>
    </w:p>
    <w:p w:rsidR="0018724A" w:rsidRPr="004D135D" w:rsidRDefault="0018724A" w:rsidP="0018724A">
      <w:pPr>
        <w:numPr>
          <w:ilvl w:val="0"/>
          <w:numId w:val="6"/>
        </w:numPr>
        <w:spacing w:line="276" w:lineRule="auto"/>
      </w:pPr>
      <w:r w:rsidRPr="004D135D">
        <w:t xml:space="preserve">opis obrázka </w:t>
      </w:r>
    </w:p>
    <w:p w:rsidR="0018724A" w:rsidRPr="004D135D" w:rsidRDefault="0018724A" w:rsidP="0018724A">
      <w:pPr>
        <w:numPr>
          <w:ilvl w:val="0"/>
          <w:numId w:val="6"/>
        </w:numPr>
        <w:spacing w:line="276" w:lineRule="auto"/>
      </w:pPr>
      <w:r w:rsidRPr="004D135D">
        <w:t>reprodukcia textu</w:t>
      </w:r>
    </w:p>
    <w:p w:rsidR="0018724A" w:rsidRPr="004D135D" w:rsidRDefault="0018724A" w:rsidP="0018724A">
      <w:pPr>
        <w:spacing w:line="276" w:lineRule="auto"/>
      </w:pPr>
    </w:p>
    <w:p w:rsidR="0018724A" w:rsidRPr="004D135D" w:rsidRDefault="0018724A" w:rsidP="0018724A">
      <w:pPr>
        <w:spacing w:line="276" w:lineRule="auto"/>
      </w:pPr>
      <w:r w:rsidRPr="004D135D">
        <w:t>Pri hodnotení ústnej odpovede nám pomáhajú nasledovné kritériá:</w:t>
      </w:r>
    </w:p>
    <w:p w:rsidR="0018724A" w:rsidRPr="004D135D" w:rsidRDefault="0018724A" w:rsidP="0018724A">
      <w:pPr>
        <w:numPr>
          <w:ilvl w:val="0"/>
          <w:numId w:val="7"/>
        </w:numPr>
        <w:spacing w:line="276" w:lineRule="auto"/>
      </w:pPr>
      <w:r w:rsidRPr="004D135D">
        <w:t>plynulosť reči – 20%</w:t>
      </w:r>
    </w:p>
    <w:p w:rsidR="0018724A" w:rsidRPr="004D135D" w:rsidRDefault="0018724A" w:rsidP="0018724A">
      <w:pPr>
        <w:numPr>
          <w:ilvl w:val="0"/>
          <w:numId w:val="7"/>
        </w:numPr>
        <w:spacing w:line="276" w:lineRule="auto"/>
      </w:pPr>
      <w:r w:rsidRPr="004D135D">
        <w:t>výslovnosť a intonácia – 20%</w:t>
      </w:r>
    </w:p>
    <w:p w:rsidR="0018724A" w:rsidRPr="004D135D" w:rsidRDefault="0018724A" w:rsidP="0018724A">
      <w:pPr>
        <w:numPr>
          <w:ilvl w:val="0"/>
          <w:numId w:val="7"/>
        </w:numPr>
        <w:spacing w:line="276" w:lineRule="auto"/>
      </w:pPr>
      <w:r w:rsidRPr="004D135D">
        <w:t>rozsah slovnej zásoby – 20%</w:t>
      </w:r>
    </w:p>
    <w:p w:rsidR="0018724A" w:rsidRPr="004D135D" w:rsidRDefault="0018724A" w:rsidP="0018724A">
      <w:pPr>
        <w:numPr>
          <w:ilvl w:val="0"/>
          <w:numId w:val="7"/>
        </w:numPr>
        <w:spacing w:line="276" w:lineRule="auto"/>
      </w:pPr>
      <w:r w:rsidRPr="004D135D">
        <w:t>komunikatívna schopnosť – 20%</w:t>
      </w:r>
    </w:p>
    <w:p w:rsidR="0018724A" w:rsidRPr="004D135D" w:rsidRDefault="0018724A" w:rsidP="0018724A">
      <w:pPr>
        <w:numPr>
          <w:ilvl w:val="0"/>
          <w:numId w:val="7"/>
        </w:numPr>
        <w:spacing w:line="276" w:lineRule="auto"/>
      </w:pPr>
      <w:r w:rsidRPr="004D135D">
        <w:t>gramatická presnosť – 20%</w:t>
      </w:r>
    </w:p>
    <w:p w:rsidR="0018724A" w:rsidRPr="004D135D" w:rsidRDefault="0018724A" w:rsidP="0018724A">
      <w:pPr>
        <w:spacing w:line="276" w:lineRule="auto"/>
      </w:pPr>
    </w:p>
    <w:p w:rsidR="0018724A" w:rsidRPr="004D135D" w:rsidRDefault="0018724A" w:rsidP="0018724A">
      <w:pPr>
        <w:spacing w:line="276" w:lineRule="auto"/>
      </w:pPr>
      <w:r w:rsidRPr="004D135D">
        <w:t>Spolu 100% - pri premene na známku postupujeme nasledovne:</w:t>
      </w:r>
    </w:p>
    <w:p w:rsidR="0018724A" w:rsidRPr="004D135D" w:rsidRDefault="0018724A" w:rsidP="0018724A">
      <w:pPr>
        <w:spacing w:line="276" w:lineRule="auto"/>
        <w:ind w:firstLine="720"/>
      </w:pPr>
      <w:r w:rsidRPr="004D135D">
        <w:t>100% - 90% výborný (1)</w:t>
      </w:r>
    </w:p>
    <w:p w:rsidR="0018724A" w:rsidRPr="004D135D" w:rsidRDefault="0018724A" w:rsidP="0018724A">
      <w:pPr>
        <w:spacing w:line="276" w:lineRule="auto"/>
        <w:ind w:firstLine="720"/>
      </w:pPr>
      <w:r w:rsidRPr="004D135D">
        <w:t>89% - 75% chválitebný (2)</w:t>
      </w:r>
    </w:p>
    <w:p w:rsidR="0018724A" w:rsidRPr="004D135D" w:rsidRDefault="0018724A" w:rsidP="0018724A">
      <w:pPr>
        <w:spacing w:line="276" w:lineRule="auto"/>
        <w:ind w:firstLine="720"/>
      </w:pPr>
      <w:r w:rsidRPr="004D135D">
        <w:t>74% - 50% dobrý (3)</w:t>
      </w:r>
    </w:p>
    <w:p w:rsidR="0018724A" w:rsidRPr="004D135D" w:rsidRDefault="0018724A" w:rsidP="0018724A">
      <w:pPr>
        <w:spacing w:line="276" w:lineRule="auto"/>
        <w:ind w:firstLine="720"/>
      </w:pPr>
      <w:r w:rsidRPr="004D135D">
        <w:t>49% - 30% dostatočný (4)</w:t>
      </w:r>
    </w:p>
    <w:p w:rsidR="0018724A" w:rsidRPr="004D135D" w:rsidRDefault="0018724A" w:rsidP="0018724A">
      <w:pPr>
        <w:autoSpaceDE w:val="0"/>
        <w:autoSpaceDN w:val="0"/>
        <w:adjustRightInd w:val="0"/>
        <w:spacing w:line="276" w:lineRule="auto"/>
        <w:ind w:firstLine="720"/>
        <w:rPr>
          <w:sz w:val="20"/>
          <w:szCs w:val="20"/>
        </w:rPr>
      </w:pPr>
      <w:r w:rsidRPr="004D135D">
        <w:t>menej ako 29% nedostatočný (5)</w:t>
      </w:r>
    </w:p>
    <w:p w:rsidR="0018724A" w:rsidRPr="004D135D" w:rsidRDefault="0018724A" w:rsidP="0018724A"/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</w:rPr>
      </w:pPr>
      <w:r w:rsidRPr="00897ED1">
        <w:rPr>
          <w:b/>
          <w:i/>
        </w:rPr>
        <w:t>Výborný (1)</w:t>
      </w:r>
      <w:r w:rsidRPr="00897ED1">
        <w:rPr>
          <w:b/>
        </w:rPr>
        <w:t xml:space="preserve">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lastRenderedPageBreak/>
        <w:t>Dobrá výslovnosť, veľmi málo gramatických chýb, plynulý prejav bez dlhých odmlčaní sa, učiteľ kladie málo otázok, aby si spresnil, či žiak učivu rozumie, odpovede na otázky sú okamžité a vyčerpávajúce.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Chválitebný (2)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Miestami chyby vo výslovnosti, niekoľko gramatických chýb, väčšina viet je však správna, v prejave nie je veľa prestávok, je pomerne plynulý, učiteľ položí viac otázok na spresnenie odpovede, odpovede na otázky sú vyčerpávajúce, žiak reaguje pohotovo.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Dobrý (3)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Miestami chyby vo výslovnosti, niekoľko gramatických chýb, ktoré spôsobujú problémy pri porozumení, prejav s kratšími prestávkami, žiak hľadá slová, robí chyby v gramatických štruktúrach, učiteľ kladie viac otázok na spresnenie, žiakove odpovede sú menej vyčerpávajúce.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Dostatočný (4)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Častejšie chyby vo výslovnosti, veľa gramatických chýb, ktoré spôsobujú problémy pri porozumení, prejav s dlhšími prestávkami, nedostatočná základná slovná zásoba, obmedzený rozsah gramatických štruktúr, odpovede na otázky nezodpovedajú rozsahu i obsahu učiva, žiak nie vždy vie odpovedať na otázky učiteľa.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Nedostatočný (5)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Časté chyby vo výslovnosti, množstvo gramatických chýb, ktoré spôsobujú nezrozumiteľnosť prejavu, nedostatočná slovná zásoba, neschopnosť použiť základné gramatické štruktúry, žiak nevie odpovedať na otázky učiteľa.</w:t>
      </w:r>
    </w:p>
    <w:p w:rsidR="0018724A" w:rsidRDefault="0018724A" w:rsidP="0018724A">
      <w:pPr>
        <w:tabs>
          <w:tab w:val="left" w:pos="567"/>
        </w:tabs>
        <w:spacing w:line="276" w:lineRule="auto"/>
        <w:jc w:val="both"/>
        <w:rPr>
          <w:b/>
          <w:bCs/>
        </w:rPr>
      </w:pPr>
    </w:p>
    <w:p w:rsidR="0018724A" w:rsidRPr="008B56A6" w:rsidRDefault="0018724A" w:rsidP="0018724A">
      <w:pPr>
        <w:tabs>
          <w:tab w:val="left" w:pos="567"/>
        </w:tabs>
        <w:spacing w:line="276" w:lineRule="auto"/>
        <w:jc w:val="both"/>
        <w:rPr>
          <w:b/>
          <w:bCs/>
        </w:rPr>
      </w:pPr>
      <w:r w:rsidRPr="008B56A6">
        <w:rPr>
          <w:b/>
          <w:bCs/>
        </w:rPr>
        <w:t>Hodnotenie písomného prejavu :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jc w:val="both"/>
      </w:pPr>
      <w:r>
        <w:t>Na hodinách KAJ</w:t>
      </w:r>
      <w:r w:rsidRPr="008B56A6">
        <w:t xml:space="preserve"> sa ako písomný prejav hodnotí predovšetkým spracovanie konkrétnej konverzačnej témy, ale i písanie podľa osnovy (žiadosť, objednávka, list priateľovi).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rPr>
          <w:b/>
          <w:bCs/>
        </w:rPr>
      </w:pPr>
    </w:p>
    <w:p w:rsidR="0018724A" w:rsidRPr="00897ED1" w:rsidRDefault="0018724A" w:rsidP="0018724A">
      <w:pPr>
        <w:tabs>
          <w:tab w:val="left" w:pos="567"/>
        </w:tabs>
        <w:spacing w:line="276" w:lineRule="auto"/>
      </w:pPr>
      <w:r w:rsidRPr="00897ED1">
        <w:rPr>
          <w:bCs/>
        </w:rPr>
        <w:t xml:space="preserve">V písomnom prejave hodnotíme: </w:t>
      </w:r>
    </w:p>
    <w:p w:rsidR="0018724A" w:rsidRPr="008B56A6" w:rsidRDefault="0018724A" w:rsidP="0018724A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993" w:hanging="426"/>
      </w:pPr>
      <w:r w:rsidRPr="008B56A6">
        <w:t>spracovanie úlohy – obsah</w:t>
      </w:r>
    </w:p>
    <w:p w:rsidR="0018724A" w:rsidRPr="008B56A6" w:rsidRDefault="0018724A" w:rsidP="0018724A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993" w:hanging="426"/>
      </w:pPr>
      <w:r w:rsidRPr="008B56A6">
        <w:t>presnosť a vhodnosť gramatických štruktúr</w:t>
      </w:r>
    </w:p>
    <w:p w:rsidR="0018724A" w:rsidRPr="008B56A6" w:rsidRDefault="0018724A" w:rsidP="0018724A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993" w:hanging="426"/>
      </w:pPr>
      <w:r w:rsidRPr="008B56A6">
        <w:t>lexikálnu stránky písomného prejavu</w:t>
      </w:r>
    </w:p>
    <w:p w:rsidR="0018724A" w:rsidRPr="008B56A6" w:rsidRDefault="0018724A" w:rsidP="0018724A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993" w:hanging="426"/>
      </w:pPr>
      <w:r w:rsidRPr="008B56A6">
        <w:t>štylistickú stránku písomného prejavu</w:t>
      </w:r>
    </w:p>
    <w:p w:rsidR="0018724A" w:rsidRPr="008B56A6" w:rsidRDefault="0018724A" w:rsidP="0018724A">
      <w:pPr>
        <w:numPr>
          <w:ilvl w:val="1"/>
          <w:numId w:val="9"/>
        </w:numPr>
        <w:tabs>
          <w:tab w:val="clear" w:pos="1440"/>
          <w:tab w:val="left" w:pos="567"/>
          <w:tab w:val="num" w:pos="851"/>
        </w:tabs>
        <w:spacing w:line="276" w:lineRule="auto"/>
        <w:ind w:left="993" w:hanging="426"/>
      </w:pPr>
      <w:r w:rsidRPr="008B56A6">
        <w:t>kompozíciu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rPr>
          <w:b/>
          <w:bCs/>
          <w:u w:val="single"/>
        </w:rPr>
      </w:pPr>
    </w:p>
    <w:p w:rsidR="0018724A" w:rsidRPr="00897ED1" w:rsidRDefault="0018724A" w:rsidP="0018724A">
      <w:pPr>
        <w:tabs>
          <w:tab w:val="left" w:pos="567"/>
        </w:tabs>
        <w:spacing w:line="276" w:lineRule="auto"/>
        <w:rPr>
          <w:i/>
        </w:rPr>
      </w:pPr>
      <w:r w:rsidRPr="00897ED1">
        <w:rPr>
          <w:b/>
          <w:bCs/>
          <w:i/>
        </w:rPr>
        <w:t xml:space="preserve">Hodnotenie: 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Výborný (1)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Vyčerpávajúca a adekvátna odpoveď na danú tému, správne použité gramatické štruktúry, pestrá slovná zásoba, takmer bez pravopisných chýb, chyby neprekážajú pri zrozumiteľnosti text, jasná logická výstavba celej práce, prehľadná kompozícia.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Chválitebný (2)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Žiak zvládne úlohy vo veľkej miere, ale vynechá alebo pridá informácie, ktoré s témou nesúvisia, väčšinou vhodne použité gramatické štruktúry, dobrá slovná zásoba s malými chybami, zopár štylistických nepresností pri výstavbe textu a spájaní viet, menej prehľadná kompozícia.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Dobrý (3)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lastRenderedPageBreak/>
        <w:t>Vcelku adekvátna odpoveď na danú tému, ale s istými medzerami alebo zbytočnými informáciami, zopár chýb v gramatike a lexike, miestami nezrozumiteľnosť textu, ale celkovo text zrozumiteľný, viacero chýb v pravopise, stavbe viet a súvetí, menej prehľadná kompozícia.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Dostatočný (4)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Spracovaná len časť otázky, veľké medzery v používaní gramatických štruktúr, text vo väčšej miere nezrozumiteľný kvôli chybám v gramatike, slabá slovná zásoba, veľa chýb v stavbe viet a súvetí, neprehľadná kompozícia.</w:t>
      </w:r>
    </w:p>
    <w:p w:rsidR="0018724A" w:rsidRPr="00897ED1" w:rsidRDefault="0018724A" w:rsidP="0018724A">
      <w:pPr>
        <w:tabs>
          <w:tab w:val="left" w:pos="567"/>
        </w:tabs>
        <w:spacing w:line="276" w:lineRule="auto"/>
        <w:jc w:val="both"/>
        <w:rPr>
          <w:b/>
          <w:i/>
        </w:rPr>
      </w:pPr>
      <w:r w:rsidRPr="00897ED1">
        <w:rPr>
          <w:b/>
          <w:i/>
        </w:rPr>
        <w:t xml:space="preserve">Nedostatočný (5) </w:t>
      </w:r>
    </w:p>
    <w:p w:rsidR="0018724A" w:rsidRPr="008B56A6" w:rsidRDefault="0018724A" w:rsidP="0018724A">
      <w:pPr>
        <w:tabs>
          <w:tab w:val="left" w:pos="567"/>
        </w:tabs>
        <w:spacing w:line="276" w:lineRule="auto"/>
        <w:ind w:left="284"/>
        <w:jc w:val="both"/>
      </w:pPr>
      <w:r w:rsidRPr="008B56A6">
        <w:t>Neadekvátna odpoveď, len málo sa vzťahujúca k téme, takmer celý text nezrozumiteľný kvôli chybám v gramatike, slabá slovná zásoba, nelogická stavba viet, neprehľadná kompozícia.</w:t>
      </w:r>
    </w:p>
    <w:p w:rsidR="0018724A" w:rsidRPr="004D135D" w:rsidRDefault="0018724A" w:rsidP="0018724A"/>
    <w:p w:rsidR="0018724A" w:rsidRPr="00F86024" w:rsidRDefault="0018724A" w:rsidP="0018724A">
      <w:pPr>
        <w:spacing w:line="276" w:lineRule="auto"/>
        <w:jc w:val="both"/>
        <w:rPr>
          <w:b/>
        </w:rPr>
      </w:pPr>
    </w:p>
    <w:p w:rsidR="0018724A" w:rsidRPr="00F86024" w:rsidRDefault="0018724A" w:rsidP="0018724A">
      <w:pPr>
        <w:spacing w:line="276" w:lineRule="auto"/>
        <w:jc w:val="both"/>
        <w:rPr>
          <w:b/>
        </w:rPr>
      </w:pPr>
      <w:r w:rsidRPr="00F86024">
        <w:rPr>
          <w:b/>
        </w:rPr>
        <w:t>Kompetencie</w:t>
      </w:r>
    </w:p>
    <w:p w:rsidR="0018724A" w:rsidRPr="00F86024" w:rsidRDefault="0018724A" w:rsidP="0018724A">
      <w:pPr>
        <w:spacing w:line="276" w:lineRule="auto"/>
        <w:jc w:val="both"/>
      </w:pPr>
      <w:r w:rsidRPr="00F86024">
        <w:t>Žiaci vedia: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rozprávať o ich očakávaniach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rozprávať o živote mladých ľudí na Slovensku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povedať vlastný názor na rôzne témy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vyjadrovať pocity v skutočných situáciách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rozprávať o udalosti, ktorá sa stala v minulosti,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porozumieť náplni konverzácie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rozmýšľať o tom, ako sa mení spoločnosť vďaka technológiám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vysvetliť dôvody ich voľby a názoru,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vyjadriť názory o aktuálnych globálnych problémoch,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vyjadriť pohľad na život a štýl života,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požiadať o niečo,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požívať novú slovnú zásobu a frázy o cestovaní</w:t>
      </w:r>
    </w:p>
    <w:p w:rsidR="0018724A" w:rsidRPr="00F86024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>používať druhú podmienku správne v diskusii</w:t>
      </w:r>
    </w:p>
    <w:p w:rsidR="0018724A" w:rsidRDefault="0018724A" w:rsidP="0018724A">
      <w:pPr>
        <w:numPr>
          <w:ilvl w:val="0"/>
          <w:numId w:val="2"/>
        </w:numPr>
        <w:spacing w:line="276" w:lineRule="auto"/>
        <w:jc w:val="both"/>
      </w:pPr>
      <w:r w:rsidRPr="00F86024">
        <w:t xml:space="preserve">uvažovať o tom, </w:t>
      </w:r>
      <w:r>
        <w:t>ako sa môže spoločnosť napraviť</w:t>
      </w:r>
    </w:p>
    <w:p w:rsidR="0018724A" w:rsidRDefault="0018724A" w:rsidP="00552073">
      <w:pPr>
        <w:spacing w:line="276" w:lineRule="auto"/>
        <w:jc w:val="both"/>
        <w:rPr>
          <w:b/>
        </w:rPr>
      </w:pPr>
    </w:p>
    <w:p w:rsidR="00246F59" w:rsidRDefault="00246F59" w:rsidP="00552073">
      <w:pPr>
        <w:spacing w:line="276" w:lineRule="auto"/>
        <w:jc w:val="both"/>
        <w:rPr>
          <w:b/>
        </w:rPr>
      </w:pPr>
      <w:r>
        <w:rPr>
          <w:b/>
        </w:rPr>
        <w:t>Váhy známok</w:t>
      </w:r>
    </w:p>
    <w:p w:rsidR="00246F59" w:rsidRDefault="00246F59" w:rsidP="00246F59">
      <w:pPr>
        <w:tabs>
          <w:tab w:val="left" w:pos="567"/>
        </w:tabs>
        <w:spacing w:line="276" w:lineRule="auto"/>
        <w:jc w:val="both"/>
      </w:pPr>
      <w:r>
        <w:t xml:space="preserve">Váhy známok jednotlivých jazykových zručností sa riadia aktuálnymi inštrukciami predmetovej komisie cudzích jazykov pre aktuálny školský rok. </w:t>
      </w:r>
    </w:p>
    <w:p w:rsidR="00246F59" w:rsidRPr="00723D80" w:rsidRDefault="00246F59" w:rsidP="00552073">
      <w:pPr>
        <w:spacing w:line="276" w:lineRule="auto"/>
        <w:jc w:val="both"/>
        <w:rPr>
          <w:b/>
        </w:rPr>
      </w:pPr>
      <w:bookmarkStart w:id="0" w:name="_GoBack"/>
      <w:bookmarkEnd w:id="0"/>
    </w:p>
    <w:sectPr w:rsidR="00246F59" w:rsidRPr="00723D80" w:rsidSect="00BD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4A" w:rsidRDefault="00E7314A">
      <w:r>
        <w:separator/>
      </w:r>
    </w:p>
  </w:endnote>
  <w:endnote w:type="continuationSeparator" w:id="0">
    <w:p w:rsidR="00E7314A" w:rsidRDefault="00E7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5C252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64AE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64AE8">
      <w:rPr>
        <w:rStyle w:val="slostrany"/>
        <w:noProof/>
      </w:rPr>
      <w:t>1</w:t>
    </w:r>
    <w:r>
      <w:rPr>
        <w:rStyle w:val="slostrany"/>
      </w:rPr>
      <w:fldChar w:fldCharType="end"/>
    </w:r>
  </w:p>
  <w:p w:rsidR="00A64AE8" w:rsidRDefault="00A64AE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A64AE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A64AE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4A" w:rsidRDefault="00E7314A">
      <w:r>
        <w:separator/>
      </w:r>
    </w:p>
  </w:footnote>
  <w:footnote w:type="continuationSeparator" w:id="0">
    <w:p w:rsidR="00E7314A" w:rsidRDefault="00E7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A64AE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A64AE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E8" w:rsidRDefault="00A64AE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4998"/>
    <w:multiLevelType w:val="hybridMultilevel"/>
    <w:tmpl w:val="1EA4F5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91D2475"/>
    <w:multiLevelType w:val="hybridMultilevel"/>
    <w:tmpl w:val="2C16ABA6"/>
    <w:lvl w:ilvl="0" w:tplc="049E69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10B7"/>
    <w:multiLevelType w:val="hybridMultilevel"/>
    <w:tmpl w:val="F7B2EAC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356F1"/>
    <w:multiLevelType w:val="multilevel"/>
    <w:tmpl w:val="2AAC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E57E9"/>
    <w:multiLevelType w:val="multilevel"/>
    <w:tmpl w:val="8DA2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0319C"/>
    <w:multiLevelType w:val="multilevel"/>
    <w:tmpl w:val="CE2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E60E4"/>
    <w:multiLevelType w:val="hybridMultilevel"/>
    <w:tmpl w:val="ABE0275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495B50"/>
    <w:multiLevelType w:val="hybridMultilevel"/>
    <w:tmpl w:val="C43840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6C8E"/>
    <w:multiLevelType w:val="hybridMultilevel"/>
    <w:tmpl w:val="AF90962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073"/>
    <w:rsid w:val="00006EF5"/>
    <w:rsid w:val="0002782C"/>
    <w:rsid w:val="000B0B37"/>
    <w:rsid w:val="000C3D78"/>
    <w:rsid w:val="000D7E9E"/>
    <w:rsid w:val="000F6C0B"/>
    <w:rsid w:val="00101AB4"/>
    <w:rsid w:val="001033CF"/>
    <w:rsid w:val="00121693"/>
    <w:rsid w:val="00135277"/>
    <w:rsid w:val="001473FD"/>
    <w:rsid w:val="001538A5"/>
    <w:rsid w:val="0018724A"/>
    <w:rsid w:val="00197214"/>
    <w:rsid w:val="001A234F"/>
    <w:rsid w:val="001A32E3"/>
    <w:rsid w:val="001A35DD"/>
    <w:rsid w:val="001D534B"/>
    <w:rsid w:val="001E2BC6"/>
    <w:rsid w:val="001F058B"/>
    <w:rsid w:val="002144F2"/>
    <w:rsid w:val="00215F37"/>
    <w:rsid w:val="002427A4"/>
    <w:rsid w:val="00246F59"/>
    <w:rsid w:val="00264F5F"/>
    <w:rsid w:val="002672CC"/>
    <w:rsid w:val="002755A3"/>
    <w:rsid w:val="00280A05"/>
    <w:rsid w:val="00282C90"/>
    <w:rsid w:val="002B7E62"/>
    <w:rsid w:val="002C262F"/>
    <w:rsid w:val="002F6260"/>
    <w:rsid w:val="00364B2D"/>
    <w:rsid w:val="003659D9"/>
    <w:rsid w:val="00365CD7"/>
    <w:rsid w:val="00373471"/>
    <w:rsid w:val="00373AFF"/>
    <w:rsid w:val="003A1429"/>
    <w:rsid w:val="003C223B"/>
    <w:rsid w:val="003F6E55"/>
    <w:rsid w:val="004130F5"/>
    <w:rsid w:val="00415E27"/>
    <w:rsid w:val="0041723F"/>
    <w:rsid w:val="00452406"/>
    <w:rsid w:val="004565E3"/>
    <w:rsid w:val="00467E63"/>
    <w:rsid w:val="00472165"/>
    <w:rsid w:val="00486EB5"/>
    <w:rsid w:val="00497E50"/>
    <w:rsid w:val="004A74AF"/>
    <w:rsid w:val="004D135D"/>
    <w:rsid w:val="004D400B"/>
    <w:rsid w:val="004D529D"/>
    <w:rsid w:val="004E72B4"/>
    <w:rsid w:val="004E744C"/>
    <w:rsid w:val="005315E8"/>
    <w:rsid w:val="00532A65"/>
    <w:rsid w:val="0053792F"/>
    <w:rsid w:val="00552073"/>
    <w:rsid w:val="0056540A"/>
    <w:rsid w:val="005743D3"/>
    <w:rsid w:val="00577ACA"/>
    <w:rsid w:val="005904E0"/>
    <w:rsid w:val="00590BFD"/>
    <w:rsid w:val="00595144"/>
    <w:rsid w:val="005A2819"/>
    <w:rsid w:val="005A6C3F"/>
    <w:rsid w:val="005A6EA3"/>
    <w:rsid w:val="005C0C75"/>
    <w:rsid w:val="005C252F"/>
    <w:rsid w:val="005D1A79"/>
    <w:rsid w:val="005D1BFE"/>
    <w:rsid w:val="005E285D"/>
    <w:rsid w:val="005F4F13"/>
    <w:rsid w:val="00604528"/>
    <w:rsid w:val="00616D05"/>
    <w:rsid w:val="006179F3"/>
    <w:rsid w:val="006260D4"/>
    <w:rsid w:val="006356BE"/>
    <w:rsid w:val="0064049F"/>
    <w:rsid w:val="006473E2"/>
    <w:rsid w:val="006A3E25"/>
    <w:rsid w:val="006B5294"/>
    <w:rsid w:val="006B5C61"/>
    <w:rsid w:val="006B5CA2"/>
    <w:rsid w:val="006E323B"/>
    <w:rsid w:val="00723ACC"/>
    <w:rsid w:val="00723D80"/>
    <w:rsid w:val="007346CE"/>
    <w:rsid w:val="0074559E"/>
    <w:rsid w:val="00746326"/>
    <w:rsid w:val="00785B36"/>
    <w:rsid w:val="007867EC"/>
    <w:rsid w:val="007A014F"/>
    <w:rsid w:val="007D4DC5"/>
    <w:rsid w:val="00806805"/>
    <w:rsid w:val="00807CB3"/>
    <w:rsid w:val="00814942"/>
    <w:rsid w:val="00822FCA"/>
    <w:rsid w:val="00825141"/>
    <w:rsid w:val="00831319"/>
    <w:rsid w:val="008347AE"/>
    <w:rsid w:val="00843A47"/>
    <w:rsid w:val="0085683F"/>
    <w:rsid w:val="0085695A"/>
    <w:rsid w:val="00883F0B"/>
    <w:rsid w:val="00895704"/>
    <w:rsid w:val="00897ED1"/>
    <w:rsid w:val="008A3990"/>
    <w:rsid w:val="008A75D7"/>
    <w:rsid w:val="008B56A6"/>
    <w:rsid w:val="008D6AAE"/>
    <w:rsid w:val="008E7A37"/>
    <w:rsid w:val="008F70C0"/>
    <w:rsid w:val="00915812"/>
    <w:rsid w:val="00953BE5"/>
    <w:rsid w:val="00957BA1"/>
    <w:rsid w:val="00984AB3"/>
    <w:rsid w:val="00992782"/>
    <w:rsid w:val="009A47B6"/>
    <w:rsid w:val="009B6802"/>
    <w:rsid w:val="009D7915"/>
    <w:rsid w:val="009E0EB5"/>
    <w:rsid w:val="009E7202"/>
    <w:rsid w:val="009F1626"/>
    <w:rsid w:val="009F68E7"/>
    <w:rsid w:val="009F7213"/>
    <w:rsid w:val="00A0747A"/>
    <w:rsid w:val="00A26D87"/>
    <w:rsid w:val="00A45050"/>
    <w:rsid w:val="00A51784"/>
    <w:rsid w:val="00A573F6"/>
    <w:rsid w:val="00A63924"/>
    <w:rsid w:val="00A64AE8"/>
    <w:rsid w:val="00A70418"/>
    <w:rsid w:val="00A76495"/>
    <w:rsid w:val="00A876C2"/>
    <w:rsid w:val="00AB4FE8"/>
    <w:rsid w:val="00AD1616"/>
    <w:rsid w:val="00AE0885"/>
    <w:rsid w:val="00AE2812"/>
    <w:rsid w:val="00AE3ADD"/>
    <w:rsid w:val="00AE69E2"/>
    <w:rsid w:val="00B03059"/>
    <w:rsid w:val="00B137FA"/>
    <w:rsid w:val="00B33762"/>
    <w:rsid w:val="00B37B3A"/>
    <w:rsid w:val="00B45C34"/>
    <w:rsid w:val="00B55582"/>
    <w:rsid w:val="00B55653"/>
    <w:rsid w:val="00B56213"/>
    <w:rsid w:val="00B82003"/>
    <w:rsid w:val="00B92C7A"/>
    <w:rsid w:val="00BA3E4D"/>
    <w:rsid w:val="00BB7470"/>
    <w:rsid w:val="00BD0173"/>
    <w:rsid w:val="00BE553D"/>
    <w:rsid w:val="00BF21ED"/>
    <w:rsid w:val="00BF231C"/>
    <w:rsid w:val="00C0644F"/>
    <w:rsid w:val="00C136FD"/>
    <w:rsid w:val="00C26CE5"/>
    <w:rsid w:val="00C33D00"/>
    <w:rsid w:val="00C52730"/>
    <w:rsid w:val="00C573DB"/>
    <w:rsid w:val="00C82D71"/>
    <w:rsid w:val="00C91582"/>
    <w:rsid w:val="00C91EA4"/>
    <w:rsid w:val="00C97EDE"/>
    <w:rsid w:val="00CA639F"/>
    <w:rsid w:val="00CC14C0"/>
    <w:rsid w:val="00CC3179"/>
    <w:rsid w:val="00CE6A3D"/>
    <w:rsid w:val="00CF00C5"/>
    <w:rsid w:val="00CF5261"/>
    <w:rsid w:val="00D2072B"/>
    <w:rsid w:val="00D313A8"/>
    <w:rsid w:val="00D430DE"/>
    <w:rsid w:val="00DC4ACF"/>
    <w:rsid w:val="00DD2D5E"/>
    <w:rsid w:val="00DE089A"/>
    <w:rsid w:val="00DE41E6"/>
    <w:rsid w:val="00DF2A10"/>
    <w:rsid w:val="00DF2B46"/>
    <w:rsid w:val="00E06280"/>
    <w:rsid w:val="00E069AD"/>
    <w:rsid w:val="00E14587"/>
    <w:rsid w:val="00E3360D"/>
    <w:rsid w:val="00E349E4"/>
    <w:rsid w:val="00E40622"/>
    <w:rsid w:val="00E44BA8"/>
    <w:rsid w:val="00E51F39"/>
    <w:rsid w:val="00E6618C"/>
    <w:rsid w:val="00E723D5"/>
    <w:rsid w:val="00E73096"/>
    <w:rsid w:val="00E7314A"/>
    <w:rsid w:val="00ED1055"/>
    <w:rsid w:val="00ED276A"/>
    <w:rsid w:val="00F07CA4"/>
    <w:rsid w:val="00F16B7F"/>
    <w:rsid w:val="00F4120E"/>
    <w:rsid w:val="00F41BD4"/>
    <w:rsid w:val="00F644E3"/>
    <w:rsid w:val="00F73025"/>
    <w:rsid w:val="00F86024"/>
    <w:rsid w:val="00F941D9"/>
    <w:rsid w:val="00FA3F94"/>
    <w:rsid w:val="00FA44BE"/>
    <w:rsid w:val="00FA58A1"/>
    <w:rsid w:val="00FB0BE7"/>
    <w:rsid w:val="00FB7D3E"/>
    <w:rsid w:val="00FC2794"/>
    <w:rsid w:val="00FC3CA4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7C99E-14D2-4A6B-92DD-128EC2A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07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520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52073"/>
    <w:pPr>
      <w:keepNext/>
      <w:autoSpaceDE w:val="0"/>
      <w:autoSpaceDN w:val="0"/>
      <w:adjustRightInd w:val="0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2073"/>
    <w:rPr>
      <w:rFonts w:ascii="Cambria" w:hAnsi="Cambria" w:cs="Times New Roman"/>
      <w:b/>
      <w:bCs/>
      <w:color w:val="365F91"/>
      <w:sz w:val="28"/>
      <w:szCs w:val="28"/>
      <w:lang w:eastAsia="sk-SK"/>
    </w:rPr>
  </w:style>
  <w:style w:type="character" w:customStyle="1" w:styleId="Nadpis2Char">
    <w:name w:val="Nadpis 2 Char"/>
    <w:link w:val="Nadpis2"/>
    <w:uiPriority w:val="99"/>
    <w:locked/>
    <w:rsid w:val="00552073"/>
    <w:rPr>
      <w:rFonts w:ascii="Arial" w:eastAsia="Times New Roman" w:hAnsi="Arial" w:cs="Arial"/>
      <w:b/>
      <w:bCs/>
      <w:sz w:val="20"/>
      <w:szCs w:val="20"/>
      <w:lang w:eastAsia="sk-SK"/>
    </w:rPr>
  </w:style>
  <w:style w:type="character" w:styleId="Hypertextovprepojenie">
    <w:name w:val="Hyperlink"/>
    <w:uiPriority w:val="99"/>
    <w:rsid w:val="00552073"/>
    <w:rPr>
      <w:rFonts w:cs="Times New Roman"/>
      <w:color w:val="0000FF"/>
      <w:u w:val="single"/>
    </w:rPr>
  </w:style>
  <w:style w:type="character" w:customStyle="1" w:styleId="ptbrand">
    <w:name w:val="ptbrand"/>
    <w:uiPriority w:val="99"/>
    <w:rsid w:val="00552073"/>
    <w:rPr>
      <w:rFonts w:cs="Times New Roman"/>
    </w:rPr>
  </w:style>
  <w:style w:type="character" w:customStyle="1" w:styleId="bindingandrelease">
    <w:name w:val="bindingandrelease"/>
    <w:uiPriority w:val="99"/>
    <w:rsid w:val="00552073"/>
    <w:rPr>
      <w:rFonts w:cs="Times New Roman"/>
    </w:rPr>
  </w:style>
  <w:style w:type="character" w:customStyle="1" w:styleId="binding">
    <w:name w:val="binding"/>
    <w:uiPriority w:val="99"/>
    <w:rsid w:val="00552073"/>
    <w:rPr>
      <w:rFonts w:cs="Times New Roman"/>
    </w:rPr>
  </w:style>
  <w:style w:type="character" w:customStyle="1" w:styleId="bylinepipe">
    <w:name w:val="bylinepipe"/>
    <w:uiPriority w:val="99"/>
    <w:rsid w:val="00552073"/>
    <w:rPr>
      <w:rFonts w:cs="Times New Roman"/>
    </w:rPr>
  </w:style>
  <w:style w:type="character" w:customStyle="1" w:styleId="contributornametrigger">
    <w:name w:val="contributornametrigger"/>
    <w:uiPriority w:val="99"/>
    <w:rsid w:val="00552073"/>
    <w:rPr>
      <w:rFonts w:cs="Times New Roman"/>
    </w:rPr>
  </w:style>
  <w:style w:type="paragraph" w:styleId="Pta">
    <w:name w:val="footer"/>
    <w:basedOn w:val="Normlny"/>
    <w:link w:val="PtaChar"/>
    <w:uiPriority w:val="99"/>
    <w:rsid w:val="00E349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taChar">
    <w:name w:val="Päta Char"/>
    <w:link w:val="Pta"/>
    <w:uiPriority w:val="99"/>
    <w:locked/>
    <w:rsid w:val="00E349E4"/>
    <w:rPr>
      <w:rFonts w:ascii="Times New Roman" w:hAnsi="Times New Roman" w:cs="Times New Roman"/>
      <w:sz w:val="20"/>
      <w:szCs w:val="20"/>
      <w:lang w:eastAsia="sk-SK"/>
    </w:rPr>
  </w:style>
  <w:style w:type="character" w:styleId="slostrany">
    <w:name w:val="page number"/>
    <w:uiPriority w:val="99"/>
    <w:rsid w:val="00E349E4"/>
    <w:rPr>
      <w:rFonts w:cs="Times New Roman"/>
    </w:rPr>
  </w:style>
  <w:style w:type="paragraph" w:customStyle="1" w:styleId="Default">
    <w:name w:val="Default"/>
    <w:uiPriority w:val="99"/>
    <w:rsid w:val="00E349E4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WW-Default">
    <w:name w:val="WW-Default"/>
    <w:uiPriority w:val="99"/>
    <w:rsid w:val="00E349E4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rsid w:val="00E349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locked/>
    <w:rsid w:val="00E349E4"/>
    <w:rPr>
      <w:rFonts w:ascii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.uk/Sarah-Cunningham/e/B0034Q5098/ref=ntt_athr_dp_pel_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.uk/s/ref=ntt_athr_dp_sr_2?_encoding=UTF8&amp;search-alias=books-uk&amp;field-author=Peter%20Mo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.uk/s/ref=ntt_athr_dp_sr_1?_encoding=UTF8&amp;search-alias=books-uk&amp;field-author=Sarah%20Cunningh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39C2-1881-4B04-B8CB-71358221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2316</Words>
  <Characters>13207</Characters>
  <Application>Microsoft Office Word</Application>
  <DocSecurity>0</DocSecurity>
  <Lines>110</Lines>
  <Paragraphs>30</Paragraphs>
  <ScaleCrop>false</ScaleCrop>
  <Company>HP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SZŠ (Prievozník)</dc:creator>
  <cp:lastModifiedBy>Marcel</cp:lastModifiedBy>
  <cp:revision>3</cp:revision>
  <dcterms:created xsi:type="dcterms:W3CDTF">2019-08-27T21:53:00Z</dcterms:created>
  <dcterms:modified xsi:type="dcterms:W3CDTF">2022-09-28T08:26:00Z</dcterms:modified>
</cp:coreProperties>
</file>