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CD" w:rsidRPr="006D29B4" w:rsidRDefault="00A90ECD" w:rsidP="00A90ECD">
      <w:pPr>
        <w:spacing w:line="276" w:lineRule="auto"/>
        <w:jc w:val="center"/>
        <w:rPr>
          <w:b/>
          <w:bCs/>
          <w:lang w:val="sk-SK"/>
        </w:rPr>
      </w:pPr>
      <w:r w:rsidRPr="006D29B4">
        <w:rPr>
          <w:b/>
          <w:bCs/>
          <w:lang w:val="sk-SK"/>
        </w:rPr>
        <w:t>Učebné osnovy</w:t>
      </w:r>
    </w:p>
    <w:p w:rsidR="00A90ECD" w:rsidRPr="006D29B4" w:rsidRDefault="00A90ECD" w:rsidP="00A90ECD">
      <w:pPr>
        <w:spacing w:line="276" w:lineRule="auto"/>
        <w:jc w:val="both"/>
        <w:rPr>
          <w:b/>
          <w:bCs/>
          <w:lang w:val="sk-SK"/>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8"/>
        <w:gridCol w:w="4472"/>
      </w:tblGrid>
      <w:tr w:rsidR="00A90ECD" w:rsidRPr="006D29B4" w:rsidTr="00A90ECD">
        <w:trPr>
          <w:trHeight w:val="446"/>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Názov predmetu</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Hudobná výchova 5. ročník</w:t>
            </w:r>
          </w:p>
        </w:tc>
      </w:tr>
      <w:tr w:rsidR="00A90ECD" w:rsidRPr="006D29B4" w:rsidTr="00A90ECD">
        <w:trPr>
          <w:trHeight w:val="112"/>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Časový rozsah výučby</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lang w:val="sk-SK"/>
              </w:rPr>
            </w:pPr>
            <w:r w:rsidRPr="006D29B4">
              <w:rPr>
                <w:lang w:val="sk-SK"/>
              </w:rPr>
              <w:t>1 hodina týždenne, spolu 33 vyučovacích hodín</w:t>
            </w:r>
          </w:p>
        </w:tc>
      </w:tr>
      <w:tr w:rsidR="00A90ECD" w:rsidRPr="006D29B4" w:rsidTr="00A90ECD">
        <w:trPr>
          <w:trHeight w:val="114"/>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 xml:space="preserve">Ročník </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lang w:val="sk-SK"/>
              </w:rPr>
            </w:pPr>
            <w:r w:rsidRPr="006D29B4">
              <w:rPr>
                <w:lang w:val="sk-SK"/>
              </w:rPr>
              <w:t>piaty</w:t>
            </w:r>
          </w:p>
        </w:tc>
      </w:tr>
      <w:tr w:rsidR="00A90ECD" w:rsidRPr="006D29B4" w:rsidTr="00A90ECD">
        <w:trPr>
          <w:trHeight w:val="200"/>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lang w:val="sk-SK"/>
              </w:rPr>
            </w:pPr>
            <w:r w:rsidRPr="006D29B4">
              <w:rPr>
                <w:b/>
                <w:bCs/>
                <w:lang w:val="sk-SK"/>
              </w:rPr>
              <w:t xml:space="preserve">Škola </w:t>
            </w:r>
            <w:r w:rsidRPr="006D29B4">
              <w:rPr>
                <w:lang w:val="sk-SK"/>
              </w:rPr>
              <w:t>(názov, adresa)</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 xml:space="preserve">Súkromná základná škola </w:t>
            </w:r>
          </w:p>
          <w:p w:rsidR="00A90ECD" w:rsidRPr="006D29B4" w:rsidRDefault="00A90ECD">
            <w:pPr>
              <w:spacing w:line="276" w:lineRule="auto"/>
              <w:jc w:val="both"/>
              <w:rPr>
                <w:b/>
                <w:bCs/>
                <w:lang w:val="sk-SK"/>
              </w:rPr>
            </w:pPr>
            <w:r w:rsidRPr="006D29B4">
              <w:rPr>
                <w:b/>
                <w:bCs/>
                <w:lang w:val="sk-SK"/>
              </w:rPr>
              <w:t>Oravská cesta 11</w:t>
            </w:r>
          </w:p>
          <w:p w:rsidR="00A90ECD" w:rsidRPr="006D29B4" w:rsidRDefault="00A90ECD">
            <w:pPr>
              <w:spacing w:line="276" w:lineRule="auto"/>
              <w:jc w:val="both"/>
              <w:rPr>
                <w:b/>
                <w:bCs/>
                <w:lang w:val="sk-SK"/>
              </w:rPr>
            </w:pPr>
            <w:r w:rsidRPr="006D29B4">
              <w:rPr>
                <w:b/>
                <w:bCs/>
                <w:lang w:val="sk-SK"/>
              </w:rPr>
              <w:t>Žilina</w:t>
            </w:r>
          </w:p>
        </w:tc>
      </w:tr>
      <w:tr w:rsidR="00A90ECD" w:rsidRPr="006D29B4" w:rsidTr="00A90ECD">
        <w:trPr>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Stupeň vzdelania</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ISCED 2</w:t>
            </w:r>
          </w:p>
        </w:tc>
      </w:tr>
      <w:tr w:rsidR="00A90ECD" w:rsidRPr="006D29B4" w:rsidTr="00A90ECD">
        <w:trPr>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Názov Školského vzdelávacieho programu</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S angličtinou objavujeme svet</w:t>
            </w:r>
          </w:p>
        </w:tc>
      </w:tr>
      <w:tr w:rsidR="00A90ECD" w:rsidRPr="006D29B4" w:rsidTr="00A90ECD">
        <w:trPr>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Dĺžka štúdia</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5 rokov</w:t>
            </w:r>
          </w:p>
        </w:tc>
      </w:tr>
      <w:tr w:rsidR="00A90ECD" w:rsidRPr="006D29B4" w:rsidTr="00A90ECD">
        <w:trPr>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Forma štúdia</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denná</w:t>
            </w:r>
          </w:p>
        </w:tc>
      </w:tr>
      <w:tr w:rsidR="00A90ECD" w:rsidRPr="006D29B4" w:rsidTr="00A90ECD">
        <w:trPr>
          <w:jc w:val="center"/>
        </w:trPr>
        <w:tc>
          <w:tcPr>
            <w:tcW w:w="4466"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Vyučovací jazyk</w:t>
            </w:r>
          </w:p>
        </w:tc>
        <w:tc>
          <w:tcPr>
            <w:tcW w:w="4470" w:type="dxa"/>
            <w:tcBorders>
              <w:top w:val="single" w:sz="4" w:space="0" w:color="auto"/>
              <w:left w:val="single" w:sz="4" w:space="0" w:color="auto"/>
              <w:bottom w:val="single" w:sz="4" w:space="0" w:color="auto"/>
              <w:right w:val="single" w:sz="4" w:space="0" w:color="auto"/>
            </w:tcBorders>
            <w:hideMark/>
          </w:tcPr>
          <w:p w:rsidR="00A90ECD" w:rsidRPr="006D29B4" w:rsidRDefault="00A90ECD">
            <w:pPr>
              <w:spacing w:line="276" w:lineRule="auto"/>
              <w:jc w:val="both"/>
              <w:rPr>
                <w:b/>
                <w:bCs/>
                <w:lang w:val="sk-SK"/>
              </w:rPr>
            </w:pPr>
            <w:r w:rsidRPr="006D29B4">
              <w:rPr>
                <w:b/>
                <w:bCs/>
                <w:lang w:val="sk-SK"/>
              </w:rPr>
              <w:t>slovenský jazyk</w:t>
            </w:r>
          </w:p>
        </w:tc>
      </w:tr>
    </w:tbl>
    <w:p w:rsidR="00A90ECD" w:rsidRPr="006D29B4" w:rsidRDefault="00A90ECD" w:rsidP="00912951">
      <w:pPr>
        <w:spacing w:before="120"/>
        <w:jc w:val="center"/>
        <w:rPr>
          <w:b/>
          <w:bCs/>
          <w:lang w:val="sk-SK"/>
        </w:rPr>
      </w:pPr>
    </w:p>
    <w:p w:rsidR="007B34BA" w:rsidRPr="008A1DA8" w:rsidRDefault="007B34BA" w:rsidP="007B34BA">
      <w:pPr>
        <w:autoSpaceDE w:val="0"/>
        <w:autoSpaceDN w:val="0"/>
        <w:adjustRightInd w:val="0"/>
        <w:spacing w:line="276" w:lineRule="auto"/>
        <w:rPr>
          <w:b/>
          <w:bCs/>
          <w:color w:val="000000"/>
          <w:lang w:val="sk-SK"/>
        </w:rPr>
      </w:pPr>
      <w:r w:rsidRPr="008A1DA8">
        <w:rPr>
          <w:b/>
          <w:bCs/>
          <w:color w:val="000000"/>
          <w:shd w:val="clear" w:color="auto" w:fill="FFFFFF"/>
          <w:lang w:val="sk-SK"/>
        </w:rPr>
        <w:t>Učebné osnovy sú totožné so vzdelávacím štandardom ŠVP pre príslušný predmet.</w:t>
      </w:r>
    </w:p>
    <w:p w:rsidR="007B34BA" w:rsidRPr="006D29B4" w:rsidRDefault="007B34BA" w:rsidP="00566B26">
      <w:pPr>
        <w:autoSpaceDE w:val="0"/>
        <w:autoSpaceDN w:val="0"/>
        <w:adjustRightInd w:val="0"/>
        <w:rPr>
          <w:b/>
          <w:bCs/>
          <w:lang w:val="sk-SK"/>
        </w:rPr>
      </w:pPr>
    </w:p>
    <w:p w:rsidR="00566B26" w:rsidRPr="006D29B4" w:rsidRDefault="00566B26" w:rsidP="00566B26">
      <w:pPr>
        <w:autoSpaceDE w:val="0"/>
        <w:autoSpaceDN w:val="0"/>
        <w:adjustRightInd w:val="0"/>
        <w:rPr>
          <w:b/>
          <w:bCs/>
          <w:lang w:val="sk-SK"/>
        </w:rPr>
      </w:pPr>
      <w:r w:rsidRPr="006D29B4">
        <w:rPr>
          <w:b/>
          <w:bCs/>
          <w:lang w:val="sk-SK"/>
        </w:rPr>
        <w:t>CHARAKTERISTIKA PREDMETU</w:t>
      </w:r>
    </w:p>
    <w:p w:rsidR="00566B26" w:rsidRPr="006D29B4" w:rsidRDefault="00566B26" w:rsidP="00566B26">
      <w:pPr>
        <w:autoSpaceDE w:val="0"/>
        <w:autoSpaceDN w:val="0"/>
        <w:adjustRightInd w:val="0"/>
        <w:rPr>
          <w:lang w:val="sk-SK"/>
        </w:rPr>
      </w:pPr>
    </w:p>
    <w:p w:rsidR="00566B26" w:rsidRPr="00F211C7" w:rsidRDefault="00566B26" w:rsidP="00F211C7">
      <w:pPr>
        <w:autoSpaceDE w:val="0"/>
        <w:autoSpaceDN w:val="0"/>
        <w:adjustRightInd w:val="0"/>
        <w:spacing w:line="276" w:lineRule="auto"/>
        <w:ind w:firstLine="708"/>
        <w:jc w:val="both"/>
        <w:rPr>
          <w:lang w:val="sk-SK"/>
        </w:rPr>
      </w:pPr>
      <w:r w:rsidRPr="006D29B4">
        <w:rPr>
          <w:lang w:val="sk-SK"/>
        </w:rPr>
        <w:t>Hudobná výchova je spoločenský, organizovaný, cieľavedomý proces hudobného rozvoja jedinca a je rozhodujúca pri odovzdaní a sprostredkovaní hudby novým generáciám, pričom zohráva dôležitú úlohu aj ako jedna z foriem realizácie tvorivosti každého človeka.</w:t>
      </w:r>
    </w:p>
    <w:p w:rsidR="00566B26" w:rsidRPr="006D29B4" w:rsidRDefault="00566B26" w:rsidP="006D29B4">
      <w:pPr>
        <w:autoSpaceDE w:val="0"/>
        <w:autoSpaceDN w:val="0"/>
        <w:adjustRightInd w:val="0"/>
        <w:spacing w:line="276" w:lineRule="auto"/>
        <w:ind w:firstLine="708"/>
        <w:jc w:val="both"/>
        <w:rPr>
          <w:lang w:val="sk-SK"/>
        </w:rPr>
      </w:pPr>
      <w:r w:rsidRPr="006D29B4">
        <w:rPr>
          <w:lang w:val="sk-SK"/>
        </w:rPr>
        <w:t xml:space="preserve">Spoločná úloha predmetov vo vzdelávacej oblasti Umenie a kultúra je sprostredkovať žiakom národné a svetové kultúrne dedičstvo a takto zvýšiť všeobecnú vzdelanosť národa. Hudobnosť národa neurčuje niekoľko desiatok vynikajúcich interpretov, ale viacgeneračná vrstva zanietených percipientov hudby.   Jedine hudobná výchova na základnej škole pokrýva celú populáciu, preto jej kvalita je mimoriadne dôležitá a chápeme ju aj ako výchovu človeka. Dôraz sa kladie na výchovu hudbou s rešpektovaním výchovy k hudbe. Hudobné prejavy a počúvanie hodnotnej hudby znamená nenahraditeľný prostriedok formovania osobnosti najmä vo sfére jej </w:t>
      </w:r>
      <w:proofErr w:type="spellStart"/>
      <w:r w:rsidRPr="006D29B4">
        <w:rPr>
          <w:lang w:val="sk-SK"/>
        </w:rPr>
        <w:t>emocionalizácie</w:t>
      </w:r>
      <w:proofErr w:type="spellEnd"/>
      <w:r w:rsidRPr="006D29B4">
        <w:rPr>
          <w:lang w:val="sk-SK"/>
        </w:rPr>
        <w:t xml:space="preserve">.  Hudobná výchova umožňuje žiakom tvorivo si osvojovať hudbu a spoznávať hudobné umenie v kontexte s inými druhmi umenia. Základnými prostriedkami hudobno-výchovnej práce sú rozmanité hudobné činnosti, ktoré podporujú celkovú hudobnosť žiakov, ich záujem o hudbu, rozvíjanie ich individuálnych schopností, emocionálnej inteligencie, tvorivého myslenia s využitím špecifík národnej, regionálnej a svetovej hudobnej kultúry. Formuje estetický, citový a morálny základ osobnosti žiakov s dôrazom na sebauvedomovanie, sebavýchovu a sebareflexiu, porozumenie a solidaritu pre ochranu prírody, kultúrnych hodnôt Slovenska a vlastného regiónu, toleranciu k iným kultúram a národom. Utvára a rozvíja hudobno-estetické schopnosti, zručnosti, vedomosti, návyky, skúsenosti, názory a vlastné postoje žiakov  pri prehlbovaní hudobného zážitku aj na uvedomené vnímanie a na aktívny hudobný prejav. Hudobná výchova posilňuje hodnotovú a </w:t>
      </w:r>
      <w:proofErr w:type="spellStart"/>
      <w:r w:rsidRPr="006D29B4">
        <w:rPr>
          <w:lang w:val="sk-SK"/>
        </w:rPr>
        <w:t>vkusovú</w:t>
      </w:r>
      <w:proofErr w:type="spellEnd"/>
      <w:r w:rsidRPr="006D29B4">
        <w:rPr>
          <w:lang w:val="sk-SK"/>
        </w:rPr>
        <w:t xml:space="preserve"> orientáciu žiakov, rozvíja schopnosť vytvárať a obhajovať svoje hodnoty, no súčasne rešpektovať aj hodnoty iných.</w:t>
      </w:r>
    </w:p>
    <w:p w:rsidR="00566B26" w:rsidRPr="006D29B4" w:rsidRDefault="00566B26" w:rsidP="006D29B4">
      <w:pPr>
        <w:autoSpaceDE w:val="0"/>
        <w:autoSpaceDN w:val="0"/>
        <w:adjustRightInd w:val="0"/>
        <w:spacing w:line="276" w:lineRule="auto"/>
        <w:ind w:firstLine="708"/>
        <w:jc w:val="both"/>
        <w:rPr>
          <w:lang w:val="sk-SK"/>
        </w:rPr>
      </w:pPr>
      <w:r w:rsidRPr="006D29B4">
        <w:rPr>
          <w:lang w:val="sk-SK"/>
        </w:rPr>
        <w:lastRenderedPageBreak/>
        <w:t xml:space="preserve">   V intenciách tvorivo – humánnej výchovy a vzdelávania je hlavným zámerom hudobnej výchovy optimálne formovanie osobnosti a efektívne rozvíjanie hudobnosti žiaka tak, aby si aj prostredníctvom komunikácie s hudbou vytvoril svoj progresívny a kreatívny spôsob bytia pre život v 21. storočí. </w:t>
      </w:r>
    </w:p>
    <w:p w:rsidR="00566B26" w:rsidRPr="006D29B4" w:rsidRDefault="00566B26" w:rsidP="006D29B4">
      <w:pPr>
        <w:autoSpaceDE w:val="0"/>
        <w:autoSpaceDN w:val="0"/>
        <w:adjustRightInd w:val="0"/>
        <w:spacing w:line="276" w:lineRule="auto"/>
        <w:ind w:firstLine="708"/>
        <w:jc w:val="both"/>
        <w:rPr>
          <w:lang w:val="sk-SK"/>
        </w:rPr>
      </w:pPr>
      <w:r w:rsidRPr="006D29B4">
        <w:rPr>
          <w:lang w:val="sk-SK"/>
        </w:rPr>
        <w:t xml:space="preserve">Význam hudobnej výchovy a jej miesto v hierarchii vyučovacích predmetov závisí od toho, ako sa vo formovaní osobnosti jedinca uplatňuje hudobno-výchovný proces so svojimi špecifikami a  ako prispeje k priblíženiu sa či k dosiahnutiu ideálu, ktorý je definovaný v Koncepcii rozvoja výchovy a vzdelávania v SR v projekte Milénium ako človek. </w:t>
      </w:r>
    </w:p>
    <w:p w:rsidR="00566B26" w:rsidRPr="006D29B4" w:rsidRDefault="00566B26" w:rsidP="006D29B4">
      <w:pPr>
        <w:autoSpaceDE w:val="0"/>
        <w:autoSpaceDN w:val="0"/>
        <w:adjustRightInd w:val="0"/>
        <w:spacing w:line="276" w:lineRule="auto"/>
        <w:ind w:firstLine="708"/>
        <w:jc w:val="both"/>
        <w:rPr>
          <w:lang w:val="sk-SK"/>
        </w:rPr>
      </w:pPr>
      <w:r w:rsidRPr="006D29B4">
        <w:rPr>
          <w:lang w:val="sk-SK"/>
        </w:rPr>
        <w:t xml:space="preserve">   Vzájomným pôsobením činnostného, tvorivého a objaviteľského princípu hudobná výchova vytvára predpoklady na poskytovanie zážitkov, radosti, pozitívnych životných podnetov tak, aby sa hudba stala  súčasťou života žiakov. Robí tak prostredníctvom tradičných hudobných cenností (vokálno-intonačné, inštrumentálne, hudobno-pohybové, /reprodukčné a produkčné/, percepčné činnosti) rozšírených o hudobno-dramatické činnosti. Hudobno-dramatické činnosti chápeme ako integráciu hudobných činnosti so slovnými, výtvarnými a pohybovými prejavmi, a to prostredníctvom hier, experimentovania, tvorivej </w:t>
      </w:r>
      <w:proofErr w:type="spellStart"/>
      <w:r w:rsidRPr="006D29B4">
        <w:rPr>
          <w:lang w:val="sk-SK"/>
        </w:rPr>
        <w:t>dramatiky</w:t>
      </w:r>
      <w:proofErr w:type="spellEnd"/>
      <w:r w:rsidRPr="006D29B4">
        <w:rPr>
          <w:lang w:val="sk-SK"/>
        </w:rPr>
        <w:t xml:space="preserve"> na báze zážitkového učenia. Pri týchto činnostiach žiaci využívajú skúsenosti, vedomosti a zručnosti z iných vyučovacích predmetov ako aj skúsenosti z riešenia z rôznych problémov detského života. V tejto súvislosti pôjde predovšetkým o zážitky z hudby, o participáciu na jej vzniku v podmienkach pre žiaka najprirodzenejších – pri dramatickej hre. </w:t>
      </w:r>
    </w:p>
    <w:p w:rsidR="00566B26" w:rsidRPr="006D29B4" w:rsidRDefault="00566B26" w:rsidP="006D29B4">
      <w:pPr>
        <w:autoSpaceDE w:val="0"/>
        <w:autoSpaceDN w:val="0"/>
        <w:adjustRightInd w:val="0"/>
        <w:spacing w:line="276" w:lineRule="auto"/>
        <w:ind w:firstLine="708"/>
        <w:jc w:val="both"/>
        <w:rPr>
          <w:lang w:val="sk-SK"/>
        </w:rPr>
      </w:pPr>
      <w:r w:rsidRPr="006D29B4">
        <w:rPr>
          <w:lang w:val="sk-SK"/>
        </w:rPr>
        <w:t xml:space="preserve">   Komplexne poňaté hudobné činnosti vytvárajú podmienky hudobného vzdelania žiakov a obohatia estetickú, morálnu a intelektuálnu stránku ich osobnosti. Treba ich usmerňovať tak, aby prinášali radosť a možnosť sebarealizácie.  </w:t>
      </w:r>
    </w:p>
    <w:p w:rsidR="00566B26" w:rsidRPr="006D29B4" w:rsidRDefault="00566B26" w:rsidP="006D29B4">
      <w:pPr>
        <w:autoSpaceDE w:val="0"/>
        <w:autoSpaceDN w:val="0"/>
        <w:adjustRightInd w:val="0"/>
        <w:spacing w:line="276" w:lineRule="auto"/>
        <w:ind w:firstLine="708"/>
        <w:jc w:val="both"/>
        <w:rPr>
          <w:lang w:val="sk-SK"/>
        </w:rPr>
      </w:pPr>
      <w:r w:rsidRPr="006D29B4">
        <w:rPr>
          <w:lang w:val="sk-SK"/>
        </w:rPr>
        <w:t xml:space="preserve">   Tak ako v primárnom vzdelávaní, aj v sekundárnom vzdelávaní dodržujeme postup: od hudobných zážitkov k poznatkom a vedomostiam a cez ne k transferu pri vnímaní a interpretovaní nových umeleckých diel. Hudobno-výchovný proces musí zásadne vychádzať z hudby a smerovať opäť k nej, hudba má byt prameňom zážitkov i vedomostí. </w:t>
      </w:r>
    </w:p>
    <w:p w:rsidR="00FB0556" w:rsidRPr="006D29B4" w:rsidRDefault="00FB0556" w:rsidP="006D29B4">
      <w:pPr>
        <w:spacing w:line="276" w:lineRule="auto"/>
        <w:ind w:firstLine="708"/>
        <w:jc w:val="both"/>
        <w:rPr>
          <w:lang w:val="sk-SK"/>
        </w:rPr>
      </w:pPr>
      <w:r w:rsidRPr="006D29B4">
        <w:rPr>
          <w:lang w:val="sk-SK"/>
        </w:rPr>
        <w:t xml:space="preserve">Anglický jazyk na našej škole využívajú žiaci i počas nejazykových hodín. Využívajú ho ako pracovný jazyk, ako jazyk, prostredníctvom ktorého majú možnosť obohacovať svoje vedomosti, získavať zručnosti a formovať svoju osobnosť. V rámci CLIL hodín (všetky nejazykové predmety) si vyučujúci sami volia témy, ktoré odučia prostredníctvom </w:t>
      </w:r>
      <w:proofErr w:type="spellStart"/>
      <w:r w:rsidRPr="006D29B4">
        <w:rPr>
          <w:lang w:val="sk-SK"/>
        </w:rPr>
        <w:t>CLILu</w:t>
      </w:r>
      <w:proofErr w:type="spellEnd"/>
      <w:r w:rsidRPr="006D29B4">
        <w:rPr>
          <w:lang w:val="sk-SK"/>
        </w:rPr>
        <w:t xml:space="preserve"> cez anglický jazyk. Našou snahou a cieľom je pripraviť dobrý jazykový základ pre efektívnu aplikáciu </w:t>
      </w:r>
      <w:proofErr w:type="spellStart"/>
      <w:r w:rsidRPr="006D29B4">
        <w:rPr>
          <w:lang w:val="sk-SK"/>
        </w:rPr>
        <w:t>CLILu</w:t>
      </w:r>
      <w:proofErr w:type="spellEnd"/>
      <w:r w:rsidRPr="006D29B4">
        <w:rPr>
          <w:lang w:val="sk-SK"/>
        </w:rPr>
        <w:t xml:space="preserve"> a následné pragmatické využívanie jazyka ako nástroja na dosahovanie vyučovacích cieľov.</w:t>
      </w:r>
    </w:p>
    <w:p w:rsidR="00566B26" w:rsidRDefault="00566B26" w:rsidP="00566B26">
      <w:pPr>
        <w:jc w:val="both"/>
        <w:rPr>
          <w:lang w:val="sk-SK"/>
        </w:rPr>
      </w:pPr>
    </w:p>
    <w:p w:rsidR="00F211C7" w:rsidRDefault="00F211C7" w:rsidP="00566B26">
      <w:pPr>
        <w:jc w:val="both"/>
        <w:rPr>
          <w:lang w:val="sk-SK"/>
        </w:rPr>
      </w:pPr>
    </w:p>
    <w:p w:rsidR="00F211C7" w:rsidRDefault="00F211C7" w:rsidP="00566B26">
      <w:pPr>
        <w:jc w:val="both"/>
        <w:rPr>
          <w:lang w:val="sk-SK"/>
        </w:rPr>
      </w:pPr>
    </w:p>
    <w:p w:rsidR="00F211C7" w:rsidRDefault="00F211C7" w:rsidP="00566B26">
      <w:pPr>
        <w:jc w:val="both"/>
        <w:rPr>
          <w:lang w:val="sk-SK"/>
        </w:rPr>
      </w:pPr>
    </w:p>
    <w:p w:rsidR="00F211C7" w:rsidRDefault="00F211C7" w:rsidP="00566B26">
      <w:pPr>
        <w:jc w:val="both"/>
        <w:rPr>
          <w:lang w:val="sk-SK"/>
        </w:rPr>
      </w:pPr>
    </w:p>
    <w:p w:rsidR="00F211C7" w:rsidRDefault="00F211C7" w:rsidP="00566B26">
      <w:pPr>
        <w:jc w:val="both"/>
        <w:rPr>
          <w:lang w:val="sk-SK"/>
        </w:rPr>
      </w:pPr>
    </w:p>
    <w:p w:rsidR="00F211C7" w:rsidRDefault="00F211C7" w:rsidP="00566B26">
      <w:pPr>
        <w:jc w:val="both"/>
        <w:rPr>
          <w:lang w:val="sk-SK"/>
        </w:rPr>
      </w:pPr>
    </w:p>
    <w:p w:rsidR="00F211C7" w:rsidRDefault="00F211C7" w:rsidP="00566B26">
      <w:pPr>
        <w:jc w:val="both"/>
        <w:rPr>
          <w:lang w:val="sk-SK"/>
        </w:rPr>
      </w:pPr>
    </w:p>
    <w:p w:rsidR="00F211C7" w:rsidRDefault="00F211C7" w:rsidP="00566B26">
      <w:pPr>
        <w:jc w:val="both"/>
        <w:rPr>
          <w:lang w:val="sk-SK"/>
        </w:rPr>
      </w:pPr>
    </w:p>
    <w:p w:rsidR="00F211C7" w:rsidRDefault="00F211C7" w:rsidP="00566B26">
      <w:pPr>
        <w:jc w:val="both"/>
        <w:rPr>
          <w:lang w:val="sk-SK"/>
        </w:rPr>
      </w:pPr>
    </w:p>
    <w:p w:rsidR="00F211C7" w:rsidRPr="006D29B4" w:rsidRDefault="00F211C7" w:rsidP="00566B26">
      <w:pPr>
        <w:jc w:val="both"/>
        <w:rPr>
          <w:lang w:val="sk-SK"/>
        </w:rPr>
      </w:pPr>
    </w:p>
    <w:p w:rsidR="00566B26" w:rsidRPr="006D29B4" w:rsidRDefault="00566B26" w:rsidP="00566B26">
      <w:pPr>
        <w:jc w:val="both"/>
        <w:rPr>
          <w:lang w:val="sk-SK"/>
        </w:rPr>
      </w:pPr>
    </w:p>
    <w:p w:rsidR="00F211C7" w:rsidRPr="00B67B79" w:rsidRDefault="00F211C7" w:rsidP="00F211C7">
      <w:pPr>
        <w:pStyle w:val="Default"/>
        <w:spacing w:line="276" w:lineRule="atLeast"/>
        <w:jc w:val="both"/>
        <w:rPr>
          <w:rFonts w:ascii="Times New Roman" w:hAnsi="Times New Roman" w:cs="Times New Roman"/>
        </w:rPr>
      </w:pPr>
      <w:r w:rsidRPr="00B67B79">
        <w:rPr>
          <w:rFonts w:ascii="Times New Roman" w:hAnsi="Times New Roman" w:cs="Times New Roman"/>
          <w:b/>
          <w:bCs/>
        </w:rPr>
        <w:lastRenderedPageBreak/>
        <w:t>KĽÚČOVÉ KOMPETENCIE</w:t>
      </w:r>
    </w:p>
    <w:p w:rsidR="00F211C7" w:rsidRPr="006D29B4" w:rsidRDefault="00F211C7" w:rsidP="00F211C7">
      <w:pPr>
        <w:autoSpaceDE w:val="0"/>
        <w:autoSpaceDN w:val="0"/>
        <w:adjustRightInd w:val="0"/>
        <w:jc w:val="both"/>
        <w:rPr>
          <w:color w:val="000000"/>
          <w:lang w:val="sk-SK"/>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5579"/>
      </w:tblGrid>
      <w:tr w:rsidR="00F211C7" w:rsidRPr="006D29B4" w:rsidTr="00AC3725">
        <w:trPr>
          <w:trHeight w:hRule="exact" w:val="454"/>
        </w:trPr>
        <w:tc>
          <w:tcPr>
            <w:tcW w:w="3707" w:type="dxa"/>
            <w:vAlign w:val="center"/>
          </w:tcPr>
          <w:p w:rsidR="00F211C7" w:rsidRPr="006D29B4" w:rsidRDefault="00F211C7" w:rsidP="00AC3725">
            <w:pPr>
              <w:jc w:val="both"/>
              <w:rPr>
                <w:b/>
                <w:bCs/>
                <w:lang w:val="sk-SK"/>
              </w:rPr>
            </w:pPr>
            <w:r w:rsidRPr="006D29B4">
              <w:rPr>
                <w:b/>
                <w:bCs/>
                <w:lang w:val="sk-SK"/>
              </w:rPr>
              <w:t>Názov kľúčovej kompetencie</w:t>
            </w:r>
          </w:p>
        </w:tc>
        <w:tc>
          <w:tcPr>
            <w:tcW w:w="5579" w:type="dxa"/>
            <w:vAlign w:val="center"/>
          </w:tcPr>
          <w:p w:rsidR="00F211C7" w:rsidRPr="006D29B4" w:rsidRDefault="00F211C7" w:rsidP="00AC3725">
            <w:pPr>
              <w:jc w:val="both"/>
              <w:rPr>
                <w:b/>
                <w:bCs/>
                <w:lang w:val="sk-SK"/>
              </w:rPr>
            </w:pPr>
            <w:r w:rsidRPr="006D29B4">
              <w:rPr>
                <w:b/>
                <w:bCs/>
                <w:lang w:val="sk-SK"/>
              </w:rPr>
              <w:t>Smerovanie výučby</w:t>
            </w:r>
          </w:p>
        </w:tc>
      </w:tr>
      <w:tr w:rsidR="00F211C7" w:rsidRPr="006D29B4" w:rsidTr="00AC3725">
        <w:trPr>
          <w:trHeight w:val="454"/>
        </w:trPr>
        <w:tc>
          <w:tcPr>
            <w:tcW w:w="3707" w:type="dxa"/>
          </w:tcPr>
          <w:p w:rsidR="00F211C7" w:rsidRPr="006D29B4" w:rsidRDefault="00F211C7" w:rsidP="00AC3725">
            <w:pPr>
              <w:jc w:val="both"/>
              <w:rPr>
                <w:b/>
                <w:bCs/>
                <w:color w:val="000000"/>
                <w:lang w:val="sk-SK"/>
              </w:rPr>
            </w:pPr>
          </w:p>
          <w:p w:rsidR="00F211C7" w:rsidRPr="006D29B4" w:rsidRDefault="00F211C7" w:rsidP="00AC3725">
            <w:pPr>
              <w:jc w:val="both"/>
              <w:rPr>
                <w:b/>
                <w:bCs/>
                <w:color w:val="000000"/>
                <w:lang w:val="sk-SK"/>
              </w:rPr>
            </w:pPr>
            <w:r w:rsidRPr="006D29B4">
              <w:rPr>
                <w:b/>
                <w:bCs/>
                <w:color w:val="000000"/>
                <w:lang w:val="sk-SK"/>
              </w:rPr>
              <w:t>Učiť sa učiť</w:t>
            </w:r>
          </w:p>
          <w:p w:rsidR="00F211C7" w:rsidRPr="006D29B4" w:rsidRDefault="00F211C7" w:rsidP="00AC3725">
            <w:pPr>
              <w:jc w:val="both"/>
              <w:rPr>
                <w:b/>
                <w:bCs/>
                <w:lang w:val="sk-SK"/>
              </w:rPr>
            </w:pPr>
          </w:p>
        </w:tc>
        <w:tc>
          <w:tcPr>
            <w:tcW w:w="5579" w:type="dxa"/>
          </w:tcPr>
          <w:p w:rsidR="00F211C7" w:rsidRPr="006D29B4" w:rsidRDefault="00F211C7" w:rsidP="00AC3725">
            <w:pPr>
              <w:pStyle w:val="Default"/>
              <w:ind w:hanging="21"/>
              <w:jc w:val="both"/>
              <w:rPr>
                <w:rFonts w:ascii="Times New Roman" w:hAnsi="Times New Roman" w:cs="Times New Roman"/>
              </w:rPr>
            </w:pPr>
            <w:r w:rsidRPr="006D29B4">
              <w:rPr>
                <w:rFonts w:ascii="Times New Roman" w:hAnsi="Times New Roman" w:cs="Times New Roman"/>
              </w:rPr>
              <w:t xml:space="preserve">- spoznať najvýznamnejších slovenských a svetových hudobných skladateľov jednotlivých slohových období a ich vybrané diela, </w:t>
            </w:r>
          </w:p>
          <w:p w:rsidR="00F211C7" w:rsidRPr="006D29B4" w:rsidRDefault="00F211C7" w:rsidP="00AC3725">
            <w:pPr>
              <w:jc w:val="both"/>
              <w:rPr>
                <w:lang w:val="sk-SK"/>
              </w:rPr>
            </w:pPr>
            <w:r w:rsidRPr="006D29B4">
              <w:rPr>
                <w:lang w:val="sk-SK"/>
              </w:rPr>
              <w:t>- prostredníctvom hudobných činností získať schopnosť vyjadrovať svoje emócie, vzťahy a postoje, teda komunikovať umeleckými prostriedkami,</w:t>
            </w:r>
          </w:p>
        </w:tc>
      </w:tr>
      <w:tr w:rsidR="00F211C7" w:rsidRPr="006D29B4" w:rsidTr="00AC3725">
        <w:trPr>
          <w:trHeight w:val="454"/>
        </w:trPr>
        <w:tc>
          <w:tcPr>
            <w:tcW w:w="3707" w:type="dxa"/>
          </w:tcPr>
          <w:p w:rsidR="00F211C7" w:rsidRPr="006D29B4" w:rsidRDefault="00F211C7" w:rsidP="00AC3725">
            <w:pPr>
              <w:jc w:val="both"/>
              <w:rPr>
                <w:b/>
                <w:bCs/>
                <w:color w:val="000000"/>
                <w:lang w:val="sk-SK"/>
              </w:rPr>
            </w:pPr>
            <w:r w:rsidRPr="006D29B4">
              <w:rPr>
                <w:b/>
                <w:bCs/>
                <w:color w:val="000000"/>
                <w:lang w:val="sk-SK"/>
              </w:rPr>
              <w:t>Komunikatívne kompetencie</w:t>
            </w:r>
          </w:p>
          <w:p w:rsidR="00F211C7" w:rsidRPr="006D29B4" w:rsidRDefault="00F211C7" w:rsidP="00AC3725">
            <w:pPr>
              <w:jc w:val="both"/>
              <w:rPr>
                <w:b/>
                <w:bCs/>
                <w:lang w:val="sk-SK"/>
              </w:rPr>
            </w:pPr>
          </w:p>
        </w:tc>
        <w:tc>
          <w:tcPr>
            <w:tcW w:w="5579" w:type="dxa"/>
          </w:tcPr>
          <w:p w:rsidR="00F211C7" w:rsidRPr="006D29B4" w:rsidRDefault="00F211C7" w:rsidP="00AC3725">
            <w:pPr>
              <w:tabs>
                <w:tab w:val="left" w:pos="2293"/>
              </w:tabs>
              <w:ind w:left="-21"/>
              <w:jc w:val="both"/>
              <w:rPr>
                <w:lang w:val="sk-SK"/>
              </w:rPr>
            </w:pPr>
            <w:r w:rsidRPr="006D29B4">
              <w:rPr>
                <w:color w:val="000000"/>
                <w:lang w:val="sk-SK"/>
              </w:rPr>
              <w:t>- formovať sa ako aktívni poslucháči, tolerantní k iným kultúram a názorom, bez nekritického podliehania módnym vlnám, reklame a subkultúre, ale aj bez predsudkov k nim</w:t>
            </w:r>
          </w:p>
        </w:tc>
      </w:tr>
      <w:tr w:rsidR="00F211C7" w:rsidRPr="006D29B4" w:rsidTr="00AC3725">
        <w:trPr>
          <w:trHeight w:val="454"/>
        </w:trPr>
        <w:tc>
          <w:tcPr>
            <w:tcW w:w="3707" w:type="dxa"/>
          </w:tcPr>
          <w:p w:rsidR="00F211C7" w:rsidRPr="006D29B4" w:rsidRDefault="00F211C7" w:rsidP="00AC3725">
            <w:pPr>
              <w:jc w:val="both"/>
              <w:rPr>
                <w:b/>
                <w:bCs/>
                <w:lang w:val="sk-SK"/>
              </w:rPr>
            </w:pPr>
            <w:r w:rsidRPr="006D29B4">
              <w:rPr>
                <w:b/>
                <w:bCs/>
                <w:color w:val="000000"/>
                <w:lang w:val="sk-SK"/>
              </w:rPr>
              <w:t>Občianske kompetencie</w:t>
            </w:r>
          </w:p>
        </w:tc>
        <w:tc>
          <w:tcPr>
            <w:tcW w:w="5579" w:type="dxa"/>
          </w:tcPr>
          <w:p w:rsidR="00F211C7" w:rsidRPr="006D29B4" w:rsidRDefault="00F211C7" w:rsidP="00AC3725">
            <w:pPr>
              <w:pStyle w:val="Default"/>
              <w:ind w:left="-21"/>
              <w:jc w:val="both"/>
              <w:rPr>
                <w:rFonts w:ascii="Times New Roman" w:hAnsi="Times New Roman" w:cs="Times New Roman"/>
              </w:rPr>
            </w:pPr>
            <w:r w:rsidRPr="006D29B4">
              <w:rPr>
                <w:rFonts w:ascii="Times New Roman" w:hAnsi="Times New Roman" w:cs="Times New Roman"/>
              </w:rPr>
              <w:t xml:space="preserve">-mať zodpovednosť za plánovanie a realizáciu spoločnej a vlastnej práce, </w:t>
            </w:r>
          </w:p>
          <w:p w:rsidR="00F211C7" w:rsidRPr="006D29B4" w:rsidRDefault="00F211C7" w:rsidP="00AC3725">
            <w:pPr>
              <w:jc w:val="both"/>
              <w:rPr>
                <w:color w:val="000000"/>
                <w:lang w:val="sk-SK"/>
              </w:rPr>
            </w:pPr>
            <w:r w:rsidRPr="006D29B4">
              <w:rPr>
                <w:lang w:val="sk-SK"/>
              </w:rPr>
              <w:t xml:space="preserve">-uvedomiť si svoju národnú identitu v kontexte s európskou hudobnou kultúrou, získať úctu k svojej kultúre, byť </w:t>
            </w:r>
            <w:r w:rsidRPr="006D29B4">
              <w:rPr>
                <w:color w:val="000000"/>
                <w:lang w:val="sk-SK"/>
              </w:rPr>
              <w:t xml:space="preserve">hrdí na vlastné slovenské kultúrne bohatstvo a históriu </w:t>
            </w:r>
          </w:p>
          <w:p w:rsidR="00F211C7" w:rsidRPr="006D29B4" w:rsidRDefault="00F211C7" w:rsidP="00AC3725">
            <w:pPr>
              <w:pStyle w:val="Default"/>
              <w:jc w:val="both"/>
              <w:rPr>
                <w:rFonts w:ascii="Times New Roman" w:hAnsi="Times New Roman" w:cs="Times New Roman"/>
              </w:rPr>
            </w:pPr>
            <w:r w:rsidRPr="006D29B4">
              <w:rPr>
                <w:rFonts w:ascii="Times New Roman" w:hAnsi="Times New Roman" w:cs="Times New Roman"/>
              </w:rPr>
              <w:t xml:space="preserve">-dokázať bez predsudkov pristupovať k vnímaniu a rozširovaniu umeleckých hodnôt rôznych kultúr, </w:t>
            </w:r>
          </w:p>
        </w:tc>
      </w:tr>
      <w:tr w:rsidR="00F211C7" w:rsidRPr="006D29B4" w:rsidTr="00AC3725">
        <w:trPr>
          <w:trHeight w:val="454"/>
        </w:trPr>
        <w:tc>
          <w:tcPr>
            <w:tcW w:w="3707" w:type="dxa"/>
          </w:tcPr>
          <w:p w:rsidR="00F211C7" w:rsidRPr="006D29B4" w:rsidRDefault="00F211C7" w:rsidP="00AC3725">
            <w:pPr>
              <w:jc w:val="both"/>
              <w:rPr>
                <w:b/>
                <w:bCs/>
                <w:color w:val="000000"/>
                <w:lang w:val="sk-SK"/>
              </w:rPr>
            </w:pPr>
            <w:r w:rsidRPr="006D29B4">
              <w:rPr>
                <w:b/>
                <w:bCs/>
                <w:color w:val="000000"/>
                <w:lang w:val="sk-SK"/>
              </w:rPr>
              <w:t>Riešenie problémov</w:t>
            </w:r>
          </w:p>
          <w:p w:rsidR="00F211C7" w:rsidRPr="006D29B4" w:rsidRDefault="00F211C7" w:rsidP="00AC3725">
            <w:pPr>
              <w:jc w:val="both"/>
              <w:rPr>
                <w:lang w:val="sk-SK"/>
              </w:rPr>
            </w:pPr>
          </w:p>
        </w:tc>
        <w:tc>
          <w:tcPr>
            <w:tcW w:w="5579" w:type="dxa"/>
          </w:tcPr>
          <w:p w:rsidR="00F211C7" w:rsidRPr="006D29B4" w:rsidRDefault="00F211C7" w:rsidP="00AC3725">
            <w:pPr>
              <w:pStyle w:val="Default"/>
              <w:jc w:val="both"/>
              <w:rPr>
                <w:rFonts w:ascii="Times New Roman" w:hAnsi="Times New Roman" w:cs="Times New Roman"/>
              </w:rPr>
            </w:pPr>
            <w:r w:rsidRPr="006D29B4">
              <w:rPr>
                <w:rFonts w:ascii="Times New Roman" w:hAnsi="Times New Roman" w:cs="Times New Roman"/>
              </w:rPr>
              <w:t xml:space="preserve">-schopnosť spolupracovať (pri kolektívnych hudobných činnostiach a najmä pri hudobno-dramatických činnostiach), </w:t>
            </w:r>
          </w:p>
          <w:p w:rsidR="00F211C7" w:rsidRPr="006D29B4" w:rsidRDefault="00F211C7" w:rsidP="00AC3725">
            <w:pPr>
              <w:pStyle w:val="Default"/>
              <w:jc w:val="both"/>
              <w:rPr>
                <w:rFonts w:ascii="Times New Roman" w:hAnsi="Times New Roman" w:cs="Times New Roman"/>
              </w:rPr>
            </w:pPr>
          </w:p>
        </w:tc>
      </w:tr>
    </w:tbl>
    <w:p w:rsidR="00F211C7" w:rsidRDefault="00F211C7" w:rsidP="00F211C7">
      <w:pPr>
        <w:pStyle w:val="Default"/>
        <w:spacing w:line="276" w:lineRule="auto"/>
        <w:jc w:val="both"/>
        <w:rPr>
          <w:rFonts w:ascii="Times New Roman" w:hAnsi="Times New Roman" w:cs="Times New Roman"/>
          <w:color w:val="211D1E"/>
        </w:rPr>
      </w:pPr>
    </w:p>
    <w:p w:rsidR="002D71F1" w:rsidRDefault="002D71F1" w:rsidP="007B34BA">
      <w:pPr>
        <w:pStyle w:val="Default"/>
        <w:jc w:val="both"/>
        <w:rPr>
          <w:rFonts w:ascii="Times New Roman" w:hAnsi="Times New Roman" w:cs="Times New Roman"/>
        </w:rPr>
      </w:pPr>
    </w:p>
    <w:p w:rsidR="00EA7038" w:rsidRPr="006D29B4" w:rsidRDefault="00EA7038" w:rsidP="00EA7038">
      <w:pPr>
        <w:spacing w:line="276" w:lineRule="auto"/>
        <w:jc w:val="both"/>
        <w:rPr>
          <w:b/>
          <w:bCs/>
          <w:lang w:val="sk-SK"/>
        </w:rPr>
      </w:pPr>
      <w:r w:rsidRPr="006D29B4">
        <w:rPr>
          <w:b/>
          <w:bCs/>
          <w:lang w:val="sk-SK"/>
        </w:rPr>
        <w:t>VZDELÁVACÍ ŠTANDARD</w:t>
      </w:r>
    </w:p>
    <w:p w:rsidR="00DC772E" w:rsidRPr="006D29B4" w:rsidRDefault="00DC772E" w:rsidP="00023C3E">
      <w:pPr>
        <w:rPr>
          <w:color w:val="FF0000"/>
          <w:lang w:val="sk-SK"/>
        </w:rPr>
      </w:pPr>
    </w:p>
    <w:tbl>
      <w:tblPr>
        <w:tblpPr w:leftFromText="141" w:rightFromText="141" w:vertAnchor="text" w:horzAnchor="margin" w:tblpY="18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677"/>
      </w:tblGrid>
      <w:tr w:rsidR="00EA7038" w:rsidRPr="006D29B4" w:rsidTr="00223D89">
        <w:tc>
          <w:tcPr>
            <w:tcW w:w="4503" w:type="dxa"/>
          </w:tcPr>
          <w:p w:rsidR="007B34BA" w:rsidRPr="00223D89" w:rsidRDefault="007B34BA" w:rsidP="00223D89">
            <w:pPr>
              <w:pStyle w:val="Default"/>
              <w:jc w:val="center"/>
              <w:rPr>
                <w:rFonts w:ascii="Times New Roman" w:hAnsi="Times New Roman" w:cs="Times New Roman"/>
                <w:b/>
                <w:bCs/>
              </w:rPr>
            </w:pPr>
          </w:p>
          <w:p w:rsidR="00EA7038" w:rsidRPr="00223D89" w:rsidRDefault="00EA7038" w:rsidP="00223D89">
            <w:pPr>
              <w:pStyle w:val="Default"/>
              <w:jc w:val="center"/>
              <w:rPr>
                <w:rFonts w:ascii="Times New Roman" w:hAnsi="Times New Roman" w:cs="Times New Roman"/>
              </w:rPr>
            </w:pPr>
            <w:r w:rsidRPr="00223D89">
              <w:rPr>
                <w:rFonts w:ascii="Times New Roman" w:hAnsi="Times New Roman" w:cs="Times New Roman"/>
                <w:b/>
                <w:bCs/>
              </w:rPr>
              <w:t>OBSAHOVÝ ŠTANDARD</w:t>
            </w:r>
          </w:p>
          <w:p w:rsidR="00EA7038" w:rsidRPr="00223D89" w:rsidRDefault="00EA7038" w:rsidP="00223D89">
            <w:pPr>
              <w:tabs>
                <w:tab w:val="left" w:pos="567"/>
              </w:tabs>
              <w:spacing w:line="276" w:lineRule="auto"/>
              <w:jc w:val="center"/>
              <w:rPr>
                <w:b/>
                <w:bCs/>
                <w:lang w:val="sk-SK"/>
              </w:rPr>
            </w:pPr>
          </w:p>
        </w:tc>
        <w:tc>
          <w:tcPr>
            <w:tcW w:w="4677" w:type="dxa"/>
          </w:tcPr>
          <w:p w:rsidR="007B34BA" w:rsidRPr="00223D89" w:rsidRDefault="007B34BA" w:rsidP="00223D89">
            <w:pPr>
              <w:tabs>
                <w:tab w:val="left" w:pos="567"/>
              </w:tabs>
              <w:spacing w:line="276" w:lineRule="auto"/>
              <w:jc w:val="center"/>
              <w:rPr>
                <w:b/>
                <w:bCs/>
                <w:lang w:val="sk-SK"/>
              </w:rPr>
            </w:pPr>
          </w:p>
          <w:p w:rsidR="00EA7038" w:rsidRPr="00223D89" w:rsidRDefault="00EA7038" w:rsidP="00223D89">
            <w:pPr>
              <w:tabs>
                <w:tab w:val="left" w:pos="567"/>
              </w:tabs>
              <w:spacing w:line="276" w:lineRule="auto"/>
              <w:jc w:val="center"/>
              <w:rPr>
                <w:b/>
                <w:bCs/>
                <w:lang w:val="sk-SK"/>
              </w:rPr>
            </w:pPr>
            <w:r w:rsidRPr="00223D89">
              <w:rPr>
                <w:b/>
                <w:bCs/>
                <w:lang w:val="sk-SK"/>
              </w:rPr>
              <w:t>VÝKONOVÝ ŠTANDARD</w:t>
            </w:r>
          </w:p>
        </w:tc>
      </w:tr>
      <w:tr w:rsidR="00EA7038" w:rsidRPr="006D29B4" w:rsidTr="00223D89">
        <w:tc>
          <w:tcPr>
            <w:tcW w:w="4503" w:type="dxa"/>
          </w:tcPr>
          <w:p w:rsidR="002F18F2" w:rsidRDefault="002F18F2" w:rsidP="00223D89">
            <w:pPr>
              <w:pStyle w:val="Default"/>
              <w:jc w:val="both"/>
              <w:rPr>
                <w:rFonts w:ascii="Times New Roman" w:hAnsi="Times New Roman" w:cs="Times New Roman"/>
                <w:b/>
                <w:sz w:val="22"/>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r w:rsidRPr="00223D89">
              <w:rPr>
                <w:lang w:val="sk-SK"/>
              </w:rPr>
              <w:t xml:space="preserve">Rytmus, takt, rytmické hodnoty nôt </w:t>
            </w:r>
          </w:p>
          <w:p w:rsidR="00EA7038" w:rsidRPr="00223D89" w:rsidRDefault="00EA7038" w:rsidP="00223D89">
            <w:pPr>
              <w:pStyle w:val="Default"/>
              <w:jc w:val="both"/>
              <w:rPr>
                <w:rFonts w:ascii="Times New Roman" w:hAnsi="Times New Roman" w:cs="Times New Roman"/>
              </w:rPr>
            </w:pPr>
          </w:p>
          <w:p w:rsidR="002F18F2" w:rsidRPr="00223D89" w:rsidRDefault="002F18F2"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Default="00EA7038" w:rsidP="00223D89">
            <w:pPr>
              <w:pStyle w:val="Default"/>
              <w:jc w:val="both"/>
              <w:rPr>
                <w:rFonts w:ascii="Times New Roman" w:hAnsi="Times New Roman" w:cs="Times New Roman"/>
              </w:rPr>
            </w:pPr>
          </w:p>
          <w:p w:rsidR="002F18F2" w:rsidRPr="00223D89" w:rsidRDefault="002F18F2" w:rsidP="00223D89">
            <w:pPr>
              <w:pStyle w:val="Default"/>
              <w:jc w:val="both"/>
              <w:rPr>
                <w:rFonts w:ascii="Times New Roman" w:hAnsi="Times New Roman" w:cs="Times New Roman"/>
              </w:rPr>
            </w:pPr>
            <w:r>
              <w:rPr>
                <w:rFonts w:ascii="Times New Roman" w:hAnsi="Times New Roman" w:cs="Times New Roman"/>
              </w:rPr>
              <w:t>Ľudové piesne</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B67B79" w:rsidP="00223D89">
            <w:pPr>
              <w:pStyle w:val="Default"/>
              <w:jc w:val="both"/>
              <w:rPr>
                <w:rFonts w:ascii="Times New Roman" w:hAnsi="Times New Roman" w:cs="Times New Roman"/>
              </w:rPr>
            </w:pPr>
            <w:r w:rsidRPr="00223D89">
              <w:rPr>
                <w:rFonts w:ascii="Times New Roman" w:hAnsi="Times New Roman" w:cs="Times New Roman"/>
              </w:rPr>
              <w:t>R</w:t>
            </w:r>
            <w:r w:rsidR="00EA7038" w:rsidRPr="00223D89">
              <w:rPr>
                <w:rFonts w:ascii="Times New Roman" w:hAnsi="Times New Roman" w:cs="Times New Roman"/>
              </w:rPr>
              <w:t xml:space="preserve">ock and roll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Melódia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Dynamika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Tempo a agogika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Harmónia, súzvuk, akord</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tabs>
                <w:tab w:val="left" w:pos="567"/>
              </w:tabs>
              <w:spacing w:line="276" w:lineRule="auto"/>
              <w:jc w:val="both"/>
              <w:rPr>
                <w:b/>
                <w:bCs/>
                <w:lang w:val="sk-SK"/>
              </w:rPr>
            </w:pPr>
            <w:r w:rsidRPr="00223D89">
              <w:rPr>
                <w:lang w:val="sk-SK"/>
              </w:rPr>
              <w:t xml:space="preserve"> </w:t>
            </w:r>
          </w:p>
        </w:tc>
        <w:tc>
          <w:tcPr>
            <w:tcW w:w="4677" w:type="dxa"/>
          </w:tcPr>
          <w:p w:rsidR="00EA7038" w:rsidRPr="00223D89" w:rsidRDefault="00EA7038" w:rsidP="00223D89">
            <w:pPr>
              <w:pStyle w:val="Default"/>
              <w:jc w:val="both"/>
              <w:rPr>
                <w:rFonts w:ascii="Times New Roman" w:hAnsi="Times New Roman" w:cs="Times New Roman"/>
                <w:b/>
              </w:rPr>
            </w:pPr>
            <w:r w:rsidRPr="00223D89">
              <w:rPr>
                <w:rFonts w:ascii="Times New Roman" w:hAnsi="Times New Roman" w:cs="Times New Roman"/>
                <w:b/>
              </w:rPr>
              <w:lastRenderedPageBreak/>
              <w:t>Žiak vie</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podľa možnosti intonačne čisto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chápať komunikačnú funkciu hudby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chápať funkciu výrazových prostriedkov hudby v hudobnom diele, v piesni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verbálne vyjadriť zážitok, pocity z počúvanej hudby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porovnať vybrané skladby podľa výrazu, charakteru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charakterizovať rytmus v hudbe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reprodukovať krátke rytmické motívy (rytmus valčíka)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poznať rytmické hodnoty nôt, funkciu bodky za notou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zaspievať pieseň </w:t>
            </w:r>
            <w:proofErr w:type="spellStart"/>
            <w:r w:rsidRPr="00223D89">
              <w:rPr>
                <w:rFonts w:ascii="Times New Roman" w:hAnsi="Times New Roman" w:cs="Times New Roman"/>
                <w:b/>
                <w:bCs/>
                <w:i/>
                <w:iCs/>
              </w:rPr>
              <w:t>Prídi</w:t>
            </w:r>
            <w:proofErr w:type="spellEnd"/>
            <w:r w:rsidRPr="00223D89">
              <w:rPr>
                <w:rFonts w:ascii="Times New Roman" w:hAnsi="Times New Roman" w:cs="Times New Roman"/>
                <w:b/>
                <w:bCs/>
                <w:i/>
                <w:iCs/>
              </w:rPr>
              <w:t xml:space="preserve">, Janík, </w:t>
            </w:r>
            <w:r w:rsidRPr="00223D89">
              <w:rPr>
                <w:rFonts w:ascii="Times New Roman" w:hAnsi="Times New Roman" w:cs="Times New Roman"/>
                <w:i/>
                <w:iCs/>
              </w:rPr>
              <w:t xml:space="preserve">premilený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lastRenderedPageBreak/>
              <w:t xml:space="preserve">- pochopiť funkciu rytmu v hudbe </w:t>
            </w:r>
          </w:p>
          <w:p w:rsidR="00EA7038" w:rsidRPr="00223D89" w:rsidRDefault="00EA7038" w:rsidP="00223D89">
            <w:pPr>
              <w:tabs>
                <w:tab w:val="left" w:pos="567"/>
              </w:tabs>
              <w:spacing w:line="276" w:lineRule="auto"/>
              <w:jc w:val="both"/>
              <w:rPr>
                <w:lang w:val="sk-SK"/>
              </w:rPr>
            </w:pPr>
            <w:r w:rsidRPr="00223D89">
              <w:rPr>
                <w:lang w:val="sk-SK"/>
              </w:rPr>
              <w:t>-podľa choreografických znakov zvládnuť pohyb k znejúcej hudbe</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intonačne čisto zaspievať piesne </w:t>
            </w:r>
            <w:r w:rsidRPr="00223D89">
              <w:rPr>
                <w:rFonts w:ascii="Times New Roman" w:hAnsi="Times New Roman" w:cs="Times New Roman"/>
                <w:i/>
                <w:iCs/>
              </w:rPr>
              <w:t xml:space="preserve">Sedela na vŕšku, Krásna, krásna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v hudobnej ukážke postrehnúť prácu s motívom a s hudobnou myšlienkou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vytvoriť jednoduchú melódiu hrou na bielych alebo čiernych klávesoch klavíra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charakterizovať dynamiku v hudbe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poznať základné dynamické znamienka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podľa možností intonačne čisto zaspievať pieseň </w:t>
            </w:r>
            <w:r w:rsidRPr="00223D89">
              <w:rPr>
                <w:rFonts w:ascii="Times New Roman" w:hAnsi="Times New Roman" w:cs="Times New Roman"/>
                <w:b/>
                <w:bCs/>
                <w:i/>
                <w:iCs/>
              </w:rPr>
              <w:t xml:space="preserve">Ide furman dolinou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uvedomene uplatniť dynamiku vo vzťahu k výrazu piesne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hmatovo-akustickým pohybom vyjadriť zmenu dynamiky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poznať spôsob zaznamenania tempa v grafickom zázname hudby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pomocou hmatovo-akustických pohybov reprodukovať pomalé, stredné a rýchle tempo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intonačne čisto a rytmicky presne zaspievať pieseň </w:t>
            </w:r>
            <w:r w:rsidRPr="00223D89">
              <w:rPr>
                <w:rFonts w:ascii="Times New Roman" w:hAnsi="Times New Roman" w:cs="Times New Roman"/>
                <w:b/>
                <w:bCs/>
                <w:i/>
                <w:iCs/>
              </w:rPr>
              <w:t xml:space="preserve">Spievanky, spievanky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na základe počúvania priradiť ukážke správne </w:t>
            </w:r>
            <w:proofErr w:type="spellStart"/>
            <w:r w:rsidRPr="00223D89">
              <w:rPr>
                <w:rFonts w:ascii="Times New Roman" w:hAnsi="Times New Roman" w:cs="Times New Roman"/>
              </w:rPr>
              <w:t>tempové</w:t>
            </w:r>
            <w:proofErr w:type="spellEnd"/>
            <w:r w:rsidRPr="00223D89">
              <w:rPr>
                <w:rFonts w:ascii="Times New Roman" w:hAnsi="Times New Roman" w:cs="Times New Roman"/>
              </w:rPr>
              <w:t xml:space="preserve"> označenie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sluchovo rozlíšiť konsonantné a disonantné akordy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podľa možností intonačne čisto zaspievať pieseň Z </w:t>
            </w:r>
            <w:r w:rsidRPr="00223D89">
              <w:rPr>
                <w:rFonts w:ascii="Times New Roman" w:hAnsi="Times New Roman" w:cs="Times New Roman"/>
                <w:i/>
                <w:iCs/>
              </w:rPr>
              <w:t xml:space="preserve">východnej dievčatá </w:t>
            </w:r>
          </w:p>
          <w:p w:rsidR="00EA7038" w:rsidRPr="00223D89" w:rsidRDefault="00EA7038" w:rsidP="00223D89">
            <w:pPr>
              <w:tabs>
                <w:tab w:val="left" w:pos="567"/>
              </w:tabs>
              <w:spacing w:line="276" w:lineRule="auto"/>
              <w:jc w:val="both"/>
              <w:rPr>
                <w:b/>
                <w:bCs/>
                <w:lang w:val="sk-SK"/>
              </w:rPr>
            </w:pPr>
            <w:r w:rsidRPr="00223D89">
              <w:rPr>
                <w:lang w:val="sk-SK"/>
              </w:rPr>
              <w:t xml:space="preserve">- pochopiť význam a funkciu harmónie prostredníctvom znejúcej hudby </w:t>
            </w:r>
          </w:p>
        </w:tc>
      </w:tr>
      <w:tr w:rsidR="00EA7038" w:rsidRPr="006D29B4" w:rsidTr="00223D89">
        <w:tc>
          <w:tcPr>
            <w:tcW w:w="4503" w:type="dxa"/>
          </w:tcPr>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lastRenderedPageBreak/>
              <w:t xml:space="preserve">Inštrumentácia, symfonický orchester </w:t>
            </w: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b/>
                <w:bCs/>
                <w:lang w:val="sk-SK"/>
              </w:rPr>
            </w:pPr>
            <w:r w:rsidRPr="00223D89">
              <w:rPr>
                <w:lang w:val="sk-SK"/>
              </w:rPr>
              <w:t xml:space="preserve">Podoby hudobnej skladby </w:t>
            </w:r>
          </w:p>
        </w:tc>
        <w:tc>
          <w:tcPr>
            <w:tcW w:w="4677" w:type="dxa"/>
          </w:tcPr>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sluchovo rozlíšiť rôzne zvuky, ľudské hlasy, </w:t>
            </w:r>
            <w:r w:rsidRPr="00223D89">
              <w:rPr>
                <w:rFonts w:ascii="Times New Roman" w:hAnsi="Times New Roman" w:cs="Times New Roman"/>
                <w:b/>
                <w:bCs/>
              </w:rPr>
              <w:t xml:space="preserve">hudobné nástroje </w:t>
            </w:r>
            <w:r w:rsidRPr="00223D89">
              <w:rPr>
                <w:rFonts w:ascii="Times New Roman" w:hAnsi="Times New Roman" w:cs="Times New Roman"/>
              </w:rPr>
              <w:t xml:space="preserve">z rôznych materiálov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rozlíšiť hudobný nástroj podľa jeho zvuku, farby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poznať zloženie symfonického orchestra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hud. ukážka: </w:t>
            </w:r>
          </w:p>
          <w:p w:rsidR="00EA7038" w:rsidRPr="00223D89" w:rsidRDefault="00EA7038" w:rsidP="00223D89">
            <w:pPr>
              <w:pStyle w:val="Default"/>
              <w:jc w:val="both"/>
              <w:rPr>
                <w:rFonts w:ascii="Times New Roman" w:hAnsi="Times New Roman" w:cs="Times New Roman"/>
              </w:rPr>
            </w:pPr>
            <w:proofErr w:type="spellStart"/>
            <w:r w:rsidRPr="00223D89">
              <w:rPr>
                <w:rFonts w:ascii="Times New Roman" w:hAnsi="Times New Roman" w:cs="Times New Roman"/>
              </w:rPr>
              <w:t>Britten</w:t>
            </w:r>
            <w:proofErr w:type="spellEnd"/>
            <w:r w:rsidRPr="00223D89">
              <w:rPr>
                <w:rFonts w:ascii="Times New Roman" w:hAnsi="Times New Roman" w:cs="Times New Roman"/>
              </w:rPr>
              <w:t xml:space="preserve">: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i/>
                <w:iCs/>
              </w:rPr>
              <w:t xml:space="preserve">Sprievodca mladého človeka orchestrom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i/>
                <w:iCs/>
              </w:rPr>
              <w:t xml:space="preserve">CD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určiť hudobnú formu piesne (dvoj a trojdielna piesňová forma)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poznať hudobnú formu rondo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verbalizovať hudobný zážitok z počúvanej hudby </w:t>
            </w:r>
          </w:p>
          <w:p w:rsidR="003C7C14" w:rsidRDefault="00EA7038" w:rsidP="00223D89">
            <w:pPr>
              <w:tabs>
                <w:tab w:val="left" w:pos="567"/>
              </w:tabs>
              <w:spacing w:line="276" w:lineRule="auto"/>
              <w:jc w:val="both"/>
              <w:rPr>
                <w:lang w:val="sk-SK"/>
              </w:rPr>
            </w:pPr>
            <w:r w:rsidRPr="00223D89">
              <w:rPr>
                <w:lang w:val="sk-SK"/>
              </w:rPr>
              <w:lastRenderedPageBreak/>
              <w:t>- postrehnúť kontrasty</w:t>
            </w:r>
          </w:p>
          <w:p w:rsidR="00EA7038" w:rsidRPr="003C7C14" w:rsidRDefault="003C7C14" w:rsidP="00223D89">
            <w:pPr>
              <w:tabs>
                <w:tab w:val="left" w:pos="567"/>
              </w:tabs>
              <w:spacing w:line="276" w:lineRule="auto"/>
              <w:jc w:val="both"/>
            </w:pPr>
            <w:r>
              <w:rPr>
                <w:lang w:val="sk-SK"/>
              </w:rPr>
              <w:t xml:space="preserve">- </w:t>
            </w:r>
            <w:proofErr w:type="spellStart"/>
            <w:r w:rsidRPr="00223D89">
              <w:t>vyjadriť</w:t>
            </w:r>
            <w:proofErr w:type="spellEnd"/>
            <w:r w:rsidRPr="00223D89">
              <w:t xml:space="preserve"> pocity a </w:t>
            </w:r>
            <w:proofErr w:type="spellStart"/>
            <w:r w:rsidRPr="00223D89">
              <w:t>zážitok</w:t>
            </w:r>
            <w:proofErr w:type="spellEnd"/>
            <w:r w:rsidRPr="00223D89">
              <w:t xml:space="preserve"> z </w:t>
            </w:r>
            <w:proofErr w:type="spellStart"/>
            <w:r w:rsidRPr="00223D89">
              <w:t>počúvanej</w:t>
            </w:r>
            <w:proofErr w:type="spellEnd"/>
            <w:r w:rsidRPr="00223D89">
              <w:t xml:space="preserve"> hudby</w:t>
            </w:r>
          </w:p>
        </w:tc>
      </w:tr>
      <w:tr w:rsidR="00EA7038" w:rsidRPr="006D29B4" w:rsidTr="00223D89">
        <w:tc>
          <w:tcPr>
            <w:tcW w:w="4503" w:type="dxa"/>
          </w:tcPr>
          <w:p w:rsidR="00B67B79" w:rsidRPr="00223D89" w:rsidRDefault="00B67B79" w:rsidP="00223D89">
            <w:pPr>
              <w:pStyle w:val="Default"/>
              <w:jc w:val="both"/>
              <w:rPr>
                <w:rFonts w:ascii="Times New Roman" w:hAnsi="Times New Roman" w:cs="Times New Roman"/>
              </w:rPr>
            </w:pPr>
          </w:p>
          <w:p w:rsidR="00B67B79" w:rsidRPr="00223D89" w:rsidRDefault="00B67B79"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Európska únia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Hymna EÚ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Hymna Slovenskej republiky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6F2B85" w:rsidRDefault="006F2B85" w:rsidP="00223D89">
            <w:pPr>
              <w:pStyle w:val="Default"/>
              <w:jc w:val="both"/>
              <w:rPr>
                <w:rFonts w:ascii="Times New Roman" w:hAnsi="Times New Roman" w:cs="Times New Roman"/>
              </w:rPr>
            </w:pPr>
            <w:r>
              <w:rPr>
                <w:rFonts w:ascii="Times New Roman" w:hAnsi="Times New Roman" w:cs="Times New Roman"/>
              </w:rPr>
              <w:t>Ľudové piesne</w:t>
            </w:r>
          </w:p>
          <w:p w:rsidR="00EA7038" w:rsidRPr="00223D89" w:rsidRDefault="006F2B85" w:rsidP="00223D89">
            <w:pPr>
              <w:pStyle w:val="Default"/>
              <w:jc w:val="both"/>
              <w:rPr>
                <w:rFonts w:ascii="Times New Roman" w:hAnsi="Times New Roman" w:cs="Times New Roman"/>
              </w:rPr>
            </w:pPr>
            <w:r>
              <w:rPr>
                <w:rFonts w:ascii="Times New Roman" w:hAnsi="Times New Roman" w:cs="Times New Roman"/>
              </w:rPr>
              <w:t>Región, tradície, piesne</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6F2B85" w:rsidRDefault="00B67B79" w:rsidP="00223D89">
            <w:pPr>
              <w:pStyle w:val="Default"/>
              <w:jc w:val="both"/>
              <w:rPr>
                <w:rFonts w:ascii="Times New Roman" w:hAnsi="Times New Roman" w:cs="Times New Roman"/>
              </w:rPr>
            </w:pPr>
            <w:r w:rsidRPr="00223D89">
              <w:rPr>
                <w:rFonts w:ascii="Times New Roman" w:hAnsi="Times New Roman" w:cs="Times New Roman"/>
              </w:rPr>
              <w:t xml:space="preserve">Vianočné </w:t>
            </w:r>
            <w:r w:rsidR="006F2B85">
              <w:rPr>
                <w:rFonts w:ascii="Times New Roman" w:hAnsi="Times New Roman" w:cs="Times New Roman"/>
              </w:rPr>
              <w:t>tradície</w:t>
            </w:r>
          </w:p>
          <w:p w:rsidR="00EA7038" w:rsidRPr="00223D89" w:rsidRDefault="006F2B85" w:rsidP="00223D89">
            <w:pPr>
              <w:pStyle w:val="Default"/>
              <w:jc w:val="both"/>
              <w:rPr>
                <w:rFonts w:ascii="Times New Roman" w:hAnsi="Times New Roman" w:cs="Times New Roman"/>
              </w:rPr>
            </w:pPr>
            <w:r>
              <w:rPr>
                <w:rFonts w:ascii="Times New Roman" w:hAnsi="Times New Roman" w:cs="Times New Roman"/>
              </w:rPr>
              <w:t xml:space="preserve">Vianočné </w:t>
            </w:r>
            <w:r w:rsidR="00B67B79" w:rsidRPr="00223D89">
              <w:rPr>
                <w:rFonts w:ascii="Times New Roman" w:hAnsi="Times New Roman" w:cs="Times New Roman"/>
              </w:rPr>
              <w:t>koledy</w:t>
            </w:r>
          </w:p>
          <w:p w:rsidR="005151E6" w:rsidRDefault="005151E6" w:rsidP="00223D89">
            <w:pPr>
              <w:pStyle w:val="Default"/>
              <w:jc w:val="both"/>
              <w:rPr>
                <w:rFonts w:ascii="Times New Roman" w:hAnsi="Times New Roman" w:cs="Times New Roman"/>
              </w:rPr>
            </w:pPr>
          </w:p>
          <w:p w:rsidR="00EA7038" w:rsidRPr="00223D89" w:rsidRDefault="00EA7038" w:rsidP="006F2B85">
            <w:pPr>
              <w:tabs>
                <w:tab w:val="left" w:pos="567"/>
              </w:tabs>
              <w:spacing w:line="276" w:lineRule="auto"/>
              <w:jc w:val="both"/>
              <w:rPr>
                <w:b/>
                <w:bCs/>
                <w:lang w:val="sk-SK"/>
              </w:rPr>
            </w:pPr>
          </w:p>
        </w:tc>
        <w:tc>
          <w:tcPr>
            <w:tcW w:w="4677" w:type="dxa"/>
          </w:tcPr>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poznať hymnu EÚ a jej autora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podľa možností intonačne čisto, rytmicky presne a so zodpovedajúcim výrazom zaspievať </w:t>
            </w:r>
            <w:r w:rsidRPr="00223D89">
              <w:rPr>
                <w:rFonts w:ascii="Times New Roman" w:hAnsi="Times New Roman" w:cs="Times New Roman"/>
                <w:b/>
                <w:bCs/>
                <w:i/>
                <w:iCs/>
              </w:rPr>
              <w:t xml:space="preserve">slovenskú štátnu hymnu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verbalizovať svoj názor, zážitok z hudby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hodnotiť a porovnávať počúvané vokálne skladby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charakterizovať ľudové piesne, ich vznik a spôsob šírenia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intonačne čisto zaspievať ľudovú pieseň </w:t>
            </w:r>
            <w:r w:rsidRPr="00223D89">
              <w:rPr>
                <w:rFonts w:ascii="Times New Roman" w:hAnsi="Times New Roman" w:cs="Times New Roman"/>
                <w:b/>
                <w:bCs/>
                <w:i/>
                <w:iCs/>
              </w:rPr>
              <w:t xml:space="preserve">Sobotienka ide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podľa možností intonačne čisto zaspievať kysuckú koledu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zapojiť sa do rozhovoru o zvykoch a tradíciách v regióne vo vianočnom období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podľa možností zaspievať pieseň so zodpovedajúcim výrazom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hrou na detských hudobných nástrojoch vytvoriť jednoduchý sprievod k piesni, podporiť charakter piesne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intonačne čisto zaspievať ľudovú pieseň </w:t>
            </w:r>
          </w:p>
          <w:p w:rsidR="00EA7038" w:rsidRPr="006F2B85" w:rsidRDefault="00EA7038" w:rsidP="00223D89">
            <w:pPr>
              <w:tabs>
                <w:tab w:val="left" w:pos="567"/>
              </w:tabs>
              <w:spacing w:line="276" w:lineRule="auto"/>
              <w:jc w:val="both"/>
              <w:rPr>
                <w:lang w:val="sk-SK"/>
              </w:rPr>
            </w:pPr>
            <w:r w:rsidRPr="00223D89">
              <w:rPr>
                <w:lang w:val="sk-SK"/>
              </w:rPr>
              <w:t>- pohybovo stvárniť jednoduchú choreografiu z ľudových tancov (</w:t>
            </w:r>
            <w:proofErr w:type="spellStart"/>
            <w:r w:rsidRPr="00223D89">
              <w:rPr>
                <w:lang w:val="sk-SK"/>
              </w:rPr>
              <w:t>jednokročka</w:t>
            </w:r>
            <w:proofErr w:type="spellEnd"/>
            <w:r w:rsidRPr="00223D89">
              <w:rPr>
                <w:lang w:val="sk-SK"/>
              </w:rPr>
              <w:t xml:space="preserve">, </w:t>
            </w:r>
            <w:proofErr w:type="spellStart"/>
            <w:r w:rsidRPr="00223D89">
              <w:rPr>
                <w:lang w:val="sk-SK"/>
              </w:rPr>
              <w:t>dvojkročka</w:t>
            </w:r>
            <w:proofErr w:type="spellEnd"/>
            <w:r w:rsidRPr="00223D89">
              <w:rPr>
                <w:lang w:val="sk-SK"/>
              </w:rPr>
              <w:t xml:space="preserve">) </w:t>
            </w:r>
          </w:p>
        </w:tc>
      </w:tr>
      <w:tr w:rsidR="00EA7038" w:rsidRPr="006D29B4" w:rsidTr="00223D89">
        <w:tc>
          <w:tcPr>
            <w:tcW w:w="4503" w:type="dxa"/>
          </w:tcPr>
          <w:p w:rsidR="006F2B85" w:rsidRDefault="006F2B85" w:rsidP="006F2B85">
            <w:pPr>
              <w:pStyle w:val="Default"/>
              <w:jc w:val="both"/>
              <w:rPr>
                <w:rFonts w:ascii="Times New Roman" w:hAnsi="Times New Roman" w:cs="Times New Roman"/>
              </w:rPr>
            </w:pPr>
            <w:r>
              <w:rPr>
                <w:rFonts w:ascii="Times New Roman" w:hAnsi="Times New Roman" w:cs="Times New Roman"/>
              </w:rPr>
              <w:t>Ľudové piesne</w:t>
            </w:r>
          </w:p>
          <w:p w:rsidR="006F2B85" w:rsidRPr="00223D89" w:rsidRDefault="006F2B85" w:rsidP="006F2B85">
            <w:pPr>
              <w:pStyle w:val="Default"/>
              <w:jc w:val="both"/>
              <w:rPr>
                <w:rFonts w:ascii="Times New Roman" w:hAnsi="Times New Roman" w:cs="Times New Roman"/>
              </w:rPr>
            </w:pPr>
            <w:r>
              <w:rPr>
                <w:rFonts w:ascii="Times New Roman" w:hAnsi="Times New Roman" w:cs="Times New Roman"/>
              </w:rPr>
              <w:t>Región, tradície, piesne</w:t>
            </w:r>
          </w:p>
          <w:p w:rsidR="005151E6" w:rsidRDefault="005151E6" w:rsidP="00223D89">
            <w:pPr>
              <w:pStyle w:val="Default"/>
              <w:jc w:val="both"/>
              <w:rPr>
                <w:rFonts w:ascii="Times New Roman" w:hAnsi="Times New Roman" w:cs="Times New Roman"/>
              </w:rPr>
            </w:pPr>
          </w:p>
          <w:p w:rsidR="005151E6" w:rsidRDefault="005151E6"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Slovenskí hudobní skladatelia </w:t>
            </w:r>
          </w:p>
          <w:p w:rsidR="00EA7038" w:rsidRPr="00223D89" w:rsidRDefault="00EA7038" w:rsidP="00223D89">
            <w:pPr>
              <w:pStyle w:val="Default"/>
              <w:jc w:val="both"/>
              <w:rPr>
                <w:rFonts w:ascii="Times New Roman" w:hAnsi="Times New Roman" w:cs="Times New Roman"/>
              </w:rPr>
            </w:pPr>
          </w:p>
          <w:p w:rsidR="00EA7038" w:rsidRDefault="00EA7038" w:rsidP="00223D89">
            <w:pPr>
              <w:pStyle w:val="Default"/>
              <w:jc w:val="both"/>
              <w:rPr>
                <w:rFonts w:ascii="Times New Roman" w:hAnsi="Times New Roman" w:cs="Times New Roman"/>
              </w:rPr>
            </w:pPr>
          </w:p>
          <w:p w:rsidR="006F2B85" w:rsidRPr="00223D89" w:rsidRDefault="006F2B85"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Slovenská populárna hudba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Default="00EA7038" w:rsidP="00223D89">
            <w:pPr>
              <w:pStyle w:val="Default"/>
              <w:jc w:val="both"/>
              <w:rPr>
                <w:rFonts w:ascii="Times New Roman" w:hAnsi="Times New Roman" w:cs="Times New Roman"/>
              </w:rPr>
            </w:pPr>
          </w:p>
          <w:p w:rsidR="006F2B85" w:rsidRPr="00223D89" w:rsidRDefault="006F2B85"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Hudba Českej republiky </w:t>
            </w:r>
          </w:p>
          <w:p w:rsidR="00EA7038" w:rsidRPr="00223D89" w:rsidRDefault="00EA7038"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p>
          <w:p w:rsidR="00EA7038" w:rsidRPr="00223D89" w:rsidRDefault="00B67B79" w:rsidP="00223D89">
            <w:pPr>
              <w:pStyle w:val="Default"/>
              <w:jc w:val="both"/>
              <w:rPr>
                <w:rFonts w:ascii="Times New Roman" w:hAnsi="Times New Roman" w:cs="Times New Roman"/>
              </w:rPr>
            </w:pPr>
            <w:r w:rsidRPr="00223D89">
              <w:rPr>
                <w:rFonts w:ascii="Times New Roman" w:hAnsi="Times New Roman" w:cs="Times New Roman"/>
              </w:rPr>
              <w:t>Nácvik tanca</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Maďarská hudba </w:t>
            </w: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p>
          <w:p w:rsidR="00EA7038" w:rsidRPr="00223D89" w:rsidRDefault="00EA7038" w:rsidP="00223D89">
            <w:pPr>
              <w:tabs>
                <w:tab w:val="left" w:pos="567"/>
              </w:tabs>
              <w:spacing w:line="276" w:lineRule="auto"/>
              <w:jc w:val="both"/>
              <w:rPr>
                <w:lang w:val="sk-SK"/>
              </w:rPr>
            </w:pPr>
            <w:r w:rsidRPr="00223D89">
              <w:rPr>
                <w:lang w:val="sk-SK"/>
              </w:rPr>
              <w:t xml:space="preserve">Poľská hudba </w:t>
            </w:r>
            <w:r w:rsidR="006F2B85">
              <w:rPr>
                <w:lang w:val="sk-SK"/>
              </w:rPr>
              <w:t xml:space="preserve">: </w:t>
            </w:r>
            <w:proofErr w:type="spellStart"/>
            <w:r w:rsidR="006F2B85">
              <w:rPr>
                <w:lang w:val="sk-SK"/>
              </w:rPr>
              <w:t>Frederyk</w:t>
            </w:r>
            <w:proofErr w:type="spellEnd"/>
            <w:r w:rsidR="006F2B85">
              <w:rPr>
                <w:lang w:val="sk-SK"/>
              </w:rPr>
              <w:t xml:space="preserve"> </w:t>
            </w:r>
            <w:proofErr w:type="spellStart"/>
            <w:r w:rsidR="006F2B85">
              <w:rPr>
                <w:lang w:val="sk-SK"/>
              </w:rPr>
              <w:t>Chopin</w:t>
            </w:r>
            <w:proofErr w:type="spellEnd"/>
          </w:p>
        </w:tc>
        <w:tc>
          <w:tcPr>
            <w:tcW w:w="4677" w:type="dxa"/>
          </w:tcPr>
          <w:p w:rsidR="00EA7038" w:rsidRPr="00223D89" w:rsidRDefault="006F2B85" w:rsidP="00223D89">
            <w:pPr>
              <w:pStyle w:val="Default"/>
              <w:jc w:val="both"/>
              <w:rPr>
                <w:rFonts w:ascii="Times New Roman" w:hAnsi="Times New Roman" w:cs="Times New Roman"/>
              </w:rPr>
            </w:pPr>
            <w:r>
              <w:rPr>
                <w:rFonts w:ascii="Times New Roman" w:hAnsi="Times New Roman" w:cs="Times New Roman"/>
              </w:rPr>
              <w:t>- zaspievať pieseň: Ja som dobrý remeselník</w:t>
            </w:r>
          </w:p>
          <w:p w:rsidR="00EA7038"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poznať prácu drotárov </w:t>
            </w:r>
          </w:p>
          <w:p w:rsidR="006F2B85" w:rsidRDefault="006F2B85" w:rsidP="00223D89">
            <w:pPr>
              <w:pStyle w:val="Default"/>
              <w:jc w:val="both"/>
              <w:rPr>
                <w:rFonts w:ascii="Times New Roman" w:hAnsi="Times New Roman" w:cs="Times New Roman"/>
              </w:rPr>
            </w:pPr>
          </w:p>
          <w:p w:rsidR="006F2B85" w:rsidRPr="00223D89" w:rsidRDefault="006F2B85"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poznať najvýznamnejších slovenských skladateľov </w:t>
            </w:r>
            <w:r w:rsidRPr="00223D89">
              <w:rPr>
                <w:rFonts w:ascii="Times New Roman" w:hAnsi="Times New Roman" w:cs="Times New Roman"/>
                <w:b/>
                <w:bCs/>
              </w:rPr>
              <w:t>(</w:t>
            </w:r>
            <w:proofErr w:type="spellStart"/>
            <w:r w:rsidRPr="00223D89">
              <w:rPr>
                <w:rFonts w:ascii="Times New Roman" w:hAnsi="Times New Roman" w:cs="Times New Roman"/>
                <w:b/>
                <w:bCs/>
              </w:rPr>
              <w:t>Suchoň</w:t>
            </w:r>
            <w:proofErr w:type="spellEnd"/>
            <w:r w:rsidRPr="00223D89">
              <w:rPr>
                <w:rFonts w:ascii="Times New Roman" w:hAnsi="Times New Roman" w:cs="Times New Roman"/>
                <w:b/>
                <w:bCs/>
              </w:rPr>
              <w:t xml:space="preserve">, </w:t>
            </w:r>
            <w:proofErr w:type="spellStart"/>
            <w:r w:rsidRPr="00223D89">
              <w:rPr>
                <w:rFonts w:ascii="Times New Roman" w:hAnsi="Times New Roman" w:cs="Times New Roman"/>
                <w:b/>
                <w:bCs/>
              </w:rPr>
              <w:t>Moyzes</w:t>
            </w:r>
            <w:proofErr w:type="spellEnd"/>
            <w:r w:rsidRPr="00223D89">
              <w:rPr>
                <w:rFonts w:ascii="Times New Roman" w:hAnsi="Times New Roman" w:cs="Times New Roman"/>
                <w:b/>
                <w:bCs/>
              </w:rPr>
              <w:t xml:space="preserve">) </w:t>
            </w:r>
          </w:p>
          <w:p w:rsidR="00EA7038"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verbalizovať svoj názor, zážitok z hudby </w:t>
            </w:r>
          </w:p>
          <w:p w:rsidR="005151E6" w:rsidRDefault="005151E6" w:rsidP="00223D89">
            <w:pPr>
              <w:pStyle w:val="Default"/>
              <w:jc w:val="both"/>
              <w:rPr>
                <w:rFonts w:ascii="Times New Roman" w:hAnsi="Times New Roman" w:cs="Times New Roman"/>
              </w:rPr>
            </w:pPr>
          </w:p>
          <w:p w:rsidR="005151E6" w:rsidRPr="00223D89" w:rsidRDefault="005151E6" w:rsidP="00223D89">
            <w:pPr>
              <w:pStyle w:val="Default"/>
              <w:jc w:val="both"/>
              <w:rPr>
                <w:rFonts w:ascii="Times New Roman" w:hAnsi="Times New Roman" w:cs="Times New Roman"/>
              </w:rPr>
            </w:pP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hodnotiť a porovnávať počúvané skladby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poznať predstaviteľov slovenskej populárnej hudby (</w:t>
            </w:r>
            <w:proofErr w:type="spellStart"/>
            <w:r w:rsidRPr="00223D89">
              <w:rPr>
                <w:rFonts w:ascii="Times New Roman" w:hAnsi="Times New Roman" w:cs="Times New Roman"/>
              </w:rPr>
              <w:t>Žbirka</w:t>
            </w:r>
            <w:proofErr w:type="spellEnd"/>
            <w:r w:rsidRPr="00223D89">
              <w:rPr>
                <w:rFonts w:ascii="Times New Roman" w:hAnsi="Times New Roman" w:cs="Times New Roman"/>
              </w:rPr>
              <w:t xml:space="preserve">, </w:t>
            </w:r>
            <w:proofErr w:type="spellStart"/>
            <w:r w:rsidRPr="00223D89">
              <w:rPr>
                <w:rFonts w:ascii="Times New Roman" w:hAnsi="Times New Roman" w:cs="Times New Roman"/>
                <w:b/>
                <w:bCs/>
              </w:rPr>
              <w:t>Gombitová</w:t>
            </w:r>
            <w:proofErr w:type="spellEnd"/>
            <w:r w:rsidRPr="00223D89">
              <w:rPr>
                <w:rFonts w:ascii="Times New Roman" w:hAnsi="Times New Roman" w:cs="Times New Roman"/>
                <w:b/>
                <w:bCs/>
              </w:rPr>
              <w:t xml:space="preserve">, Nagy, skupina Modus) </w:t>
            </w:r>
          </w:p>
          <w:p w:rsidR="005151E6" w:rsidRPr="00223D89" w:rsidRDefault="005151E6" w:rsidP="00223D89">
            <w:pPr>
              <w:pStyle w:val="Default"/>
              <w:jc w:val="both"/>
              <w:rPr>
                <w:rFonts w:ascii="Times New Roman" w:hAnsi="Times New Roman" w:cs="Times New Roman"/>
              </w:rPr>
            </w:pPr>
          </w:p>
          <w:p w:rsidR="00EA7038" w:rsidRPr="00223D89" w:rsidRDefault="006F2B85" w:rsidP="00223D89">
            <w:pPr>
              <w:pStyle w:val="Default"/>
              <w:jc w:val="both"/>
              <w:rPr>
                <w:rFonts w:ascii="Times New Roman" w:hAnsi="Times New Roman" w:cs="Times New Roman"/>
              </w:rPr>
            </w:pPr>
            <w:r>
              <w:rPr>
                <w:rFonts w:ascii="Times New Roman" w:hAnsi="Times New Roman" w:cs="Times New Roman"/>
              </w:rPr>
              <w:t>-</w:t>
            </w:r>
            <w:r w:rsidR="00EA7038" w:rsidRPr="00223D89">
              <w:rPr>
                <w:rFonts w:ascii="Times New Roman" w:hAnsi="Times New Roman" w:cs="Times New Roman"/>
              </w:rPr>
              <w:t xml:space="preserve">poznať najvýznamnejších českých skladateľov </w:t>
            </w:r>
            <w:r w:rsidR="00EA7038" w:rsidRPr="00223D89">
              <w:rPr>
                <w:rFonts w:ascii="Times New Roman" w:hAnsi="Times New Roman" w:cs="Times New Roman"/>
                <w:b/>
                <w:bCs/>
              </w:rPr>
              <w:t xml:space="preserve">(Smetana, </w:t>
            </w:r>
            <w:proofErr w:type="spellStart"/>
            <w:r w:rsidR="00EA7038" w:rsidRPr="00223D89">
              <w:rPr>
                <w:rFonts w:ascii="Times New Roman" w:hAnsi="Times New Roman" w:cs="Times New Roman"/>
                <w:b/>
                <w:bCs/>
              </w:rPr>
              <w:t>Dvořák</w:t>
            </w:r>
            <w:proofErr w:type="spellEnd"/>
            <w:r w:rsidR="00EA7038" w:rsidRPr="00223D89">
              <w:rPr>
                <w:rFonts w:ascii="Times New Roman" w:hAnsi="Times New Roman" w:cs="Times New Roman"/>
                <w:b/>
                <w:bCs/>
              </w:rPr>
              <w:t xml:space="preserve">)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 verbalizovať hudobný zážitok </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rPr>
              <w:t xml:space="preserve">-pohybovo stvárniť </w:t>
            </w:r>
            <w:r w:rsidRPr="00223D89">
              <w:rPr>
                <w:rFonts w:ascii="Times New Roman" w:hAnsi="Times New Roman" w:cs="Times New Roman"/>
                <w:b/>
                <w:bCs/>
              </w:rPr>
              <w:t xml:space="preserve">jednoduchú choreografiu k piesni (krok – </w:t>
            </w:r>
            <w:proofErr w:type="spellStart"/>
            <w:r w:rsidRPr="00223D89">
              <w:rPr>
                <w:rFonts w:ascii="Times New Roman" w:hAnsi="Times New Roman" w:cs="Times New Roman"/>
                <w:b/>
                <w:bCs/>
              </w:rPr>
              <w:t>sun</w:t>
            </w:r>
            <w:proofErr w:type="spellEnd"/>
            <w:r w:rsidRPr="00223D89">
              <w:rPr>
                <w:rFonts w:ascii="Times New Roman" w:hAnsi="Times New Roman" w:cs="Times New Roman"/>
                <w:b/>
                <w:bCs/>
              </w:rPr>
              <w:t xml:space="preserve"> – krok) </w:t>
            </w:r>
          </w:p>
          <w:p w:rsidR="006F2B85" w:rsidRDefault="00EA7038" w:rsidP="00223D89">
            <w:pPr>
              <w:pStyle w:val="Default"/>
              <w:jc w:val="both"/>
              <w:rPr>
                <w:rFonts w:ascii="Times New Roman" w:hAnsi="Times New Roman" w:cs="Times New Roman"/>
                <w:b/>
                <w:bCs/>
              </w:rPr>
            </w:pPr>
            <w:r w:rsidRPr="00223D89">
              <w:rPr>
                <w:rFonts w:ascii="Times New Roman" w:hAnsi="Times New Roman" w:cs="Times New Roman"/>
              </w:rPr>
              <w:t xml:space="preserve">Poznať významných maďarských skladateľov </w:t>
            </w:r>
            <w:r w:rsidRPr="00223D89">
              <w:rPr>
                <w:rFonts w:ascii="Times New Roman" w:hAnsi="Times New Roman" w:cs="Times New Roman"/>
                <w:b/>
                <w:bCs/>
              </w:rPr>
              <w:t>(</w:t>
            </w:r>
            <w:proofErr w:type="spellStart"/>
            <w:r w:rsidRPr="00223D89">
              <w:rPr>
                <w:rFonts w:ascii="Times New Roman" w:hAnsi="Times New Roman" w:cs="Times New Roman"/>
                <w:b/>
                <w:bCs/>
              </w:rPr>
              <w:t>Liszt</w:t>
            </w:r>
            <w:proofErr w:type="spellEnd"/>
            <w:r w:rsidRPr="00223D89">
              <w:rPr>
                <w:rFonts w:ascii="Times New Roman" w:hAnsi="Times New Roman" w:cs="Times New Roman"/>
                <w:b/>
                <w:bCs/>
              </w:rPr>
              <w:t xml:space="preserve">, </w:t>
            </w:r>
            <w:proofErr w:type="spellStart"/>
            <w:r w:rsidRPr="00223D89">
              <w:rPr>
                <w:rFonts w:ascii="Times New Roman" w:hAnsi="Times New Roman" w:cs="Times New Roman"/>
                <w:b/>
                <w:bCs/>
              </w:rPr>
              <w:t>Bartók</w:t>
            </w:r>
            <w:proofErr w:type="spellEnd"/>
            <w:r w:rsidRPr="00223D89">
              <w:rPr>
                <w:rFonts w:ascii="Times New Roman" w:hAnsi="Times New Roman" w:cs="Times New Roman"/>
                <w:b/>
                <w:bCs/>
              </w:rPr>
              <w:t>)</w:t>
            </w:r>
          </w:p>
          <w:p w:rsidR="00EA7038" w:rsidRPr="00223D89" w:rsidRDefault="00EA7038" w:rsidP="00223D89">
            <w:pPr>
              <w:pStyle w:val="Default"/>
              <w:jc w:val="both"/>
              <w:rPr>
                <w:rFonts w:ascii="Times New Roman" w:hAnsi="Times New Roman" w:cs="Times New Roman"/>
              </w:rPr>
            </w:pPr>
            <w:r w:rsidRPr="00223D89">
              <w:rPr>
                <w:rFonts w:ascii="Times New Roman" w:hAnsi="Times New Roman" w:cs="Times New Roman"/>
                <w:b/>
                <w:bCs/>
              </w:rPr>
              <w:t xml:space="preserve"> </w:t>
            </w:r>
          </w:p>
          <w:p w:rsidR="00EA7038" w:rsidRPr="006F2B85" w:rsidRDefault="00EA7038" w:rsidP="006F2B85">
            <w:pPr>
              <w:pStyle w:val="Default"/>
              <w:jc w:val="both"/>
              <w:rPr>
                <w:rFonts w:ascii="Times New Roman" w:hAnsi="Times New Roman" w:cs="Times New Roman"/>
              </w:rPr>
            </w:pPr>
            <w:r w:rsidRPr="00223D89">
              <w:rPr>
                <w:rFonts w:ascii="Times New Roman" w:hAnsi="Times New Roman" w:cs="Times New Roman"/>
              </w:rPr>
              <w:t xml:space="preserve">- poznať významného poľského skladateľa </w:t>
            </w:r>
          </w:p>
        </w:tc>
      </w:tr>
      <w:tr w:rsidR="003C7C14" w:rsidRPr="006D29B4" w:rsidTr="00223D89">
        <w:tc>
          <w:tcPr>
            <w:tcW w:w="4503" w:type="dxa"/>
          </w:tcPr>
          <w:p w:rsidR="003C7C14" w:rsidRPr="003C7C14" w:rsidRDefault="003C7C14" w:rsidP="001D3995">
            <w:pPr>
              <w:spacing w:line="276" w:lineRule="auto"/>
              <w:rPr>
                <w:lang w:val="sk-SK"/>
              </w:rPr>
            </w:pPr>
            <w:r w:rsidRPr="003C7C14">
              <w:rPr>
                <w:lang w:val="sk-SK"/>
              </w:rPr>
              <w:lastRenderedPageBreak/>
              <w:t xml:space="preserve">Hlasové činnosti </w:t>
            </w:r>
          </w:p>
          <w:p w:rsidR="003C7C14" w:rsidRPr="009F5BC7" w:rsidRDefault="003C7C14" w:rsidP="003C7C14">
            <w:pPr>
              <w:pStyle w:val="Odsekzoznamu"/>
              <w:numPr>
                <w:ilvl w:val="0"/>
                <w:numId w:val="22"/>
              </w:numPr>
              <w:spacing w:line="276" w:lineRule="auto"/>
              <w:rPr>
                <w:b/>
                <w:lang w:val="sk-SK"/>
              </w:rPr>
            </w:pPr>
            <w:r w:rsidRPr="009F5BC7">
              <w:rPr>
                <w:lang w:val="sk-SK"/>
              </w:rPr>
              <w:t xml:space="preserve">ľudové piesne, autorské piesne, rytmizované texty, artikulačné cvičenia, dychové a hlasové cvičenia, intonačné cvičenia, hry s hlasom metódy na rozvoj sluchovo-intonačných schopností obrázky, grafický i notový záznam piesne </w:t>
            </w:r>
          </w:p>
          <w:p w:rsidR="003C7C14" w:rsidRPr="009F5BC7" w:rsidRDefault="003C7C14" w:rsidP="003C7C14">
            <w:pPr>
              <w:pStyle w:val="Odsekzoznamu"/>
              <w:numPr>
                <w:ilvl w:val="0"/>
                <w:numId w:val="22"/>
              </w:numPr>
              <w:spacing w:line="276" w:lineRule="auto"/>
              <w:jc w:val="both"/>
              <w:rPr>
                <w:lang w:val="sk-SK"/>
              </w:rPr>
            </w:pPr>
            <w:r w:rsidRPr="009F5BC7">
              <w:rPr>
                <w:lang w:val="sk-SK"/>
              </w:rPr>
              <w:t>metódy na rozvoj sluchovo-intonačných schopností</w:t>
            </w:r>
          </w:p>
          <w:p w:rsidR="003C7C14" w:rsidRPr="006F2B85" w:rsidRDefault="003C7C14" w:rsidP="001D3995">
            <w:pPr>
              <w:pStyle w:val="Odsekzoznamu"/>
              <w:numPr>
                <w:ilvl w:val="0"/>
                <w:numId w:val="22"/>
              </w:numPr>
              <w:spacing w:line="276" w:lineRule="auto"/>
              <w:jc w:val="both"/>
              <w:rPr>
                <w:lang w:val="sk-SK"/>
              </w:rPr>
            </w:pPr>
            <w:r w:rsidRPr="009F5BC7">
              <w:rPr>
                <w:lang w:val="sk-SK"/>
              </w:rPr>
              <w:t>obrázky, grafický i notový záznam piesne</w:t>
            </w:r>
          </w:p>
        </w:tc>
        <w:tc>
          <w:tcPr>
            <w:tcW w:w="4677" w:type="dxa"/>
          </w:tcPr>
          <w:p w:rsidR="003C7C14" w:rsidRPr="009F5BC7" w:rsidRDefault="003C7C14" w:rsidP="003C7C14">
            <w:pPr>
              <w:pStyle w:val="Odsekzoznamu"/>
              <w:numPr>
                <w:ilvl w:val="0"/>
                <w:numId w:val="21"/>
              </w:numPr>
              <w:spacing w:line="276" w:lineRule="auto"/>
              <w:ind w:left="360"/>
              <w:jc w:val="both"/>
              <w:rPr>
                <w:lang w:val="sk-SK"/>
              </w:rPr>
            </w:pPr>
            <w:r w:rsidRPr="009F5BC7">
              <w:rPr>
                <w:lang w:val="sk-SK"/>
              </w:rPr>
              <w:t xml:space="preserve">hovoriť a spievať podľa zásad hlasovej hygieny v súlade so správnym držaním tela, technikou správneho dýchania, zreteľnej artikulácie, s mäkkým hlasovým začiatkom a použitím vhodného hlasového registra </w:t>
            </w:r>
          </w:p>
          <w:p w:rsidR="003C7C14" w:rsidRPr="009F5BC7" w:rsidRDefault="003C7C14" w:rsidP="003C7C14">
            <w:pPr>
              <w:pStyle w:val="Odsekzoznamu"/>
              <w:numPr>
                <w:ilvl w:val="0"/>
                <w:numId w:val="21"/>
              </w:numPr>
              <w:spacing w:line="276" w:lineRule="auto"/>
              <w:ind w:left="360"/>
              <w:jc w:val="both"/>
              <w:rPr>
                <w:lang w:val="sk-SK"/>
              </w:rPr>
            </w:pPr>
            <w:r w:rsidRPr="009F5BC7">
              <w:rPr>
                <w:lang w:val="sk-SK"/>
              </w:rPr>
              <w:t xml:space="preserve">tvorivo pracovať s hlasom – textom, rečou, zvukmi, </w:t>
            </w:r>
          </w:p>
          <w:p w:rsidR="003C7C14" w:rsidRPr="009F5BC7" w:rsidRDefault="003C7C14" w:rsidP="003C7C14">
            <w:pPr>
              <w:pStyle w:val="Odsekzoznamu"/>
              <w:numPr>
                <w:ilvl w:val="0"/>
                <w:numId w:val="21"/>
              </w:numPr>
              <w:spacing w:line="276" w:lineRule="auto"/>
              <w:ind w:left="360"/>
              <w:jc w:val="both"/>
              <w:rPr>
                <w:lang w:val="sk-SK"/>
              </w:rPr>
            </w:pPr>
            <w:r w:rsidRPr="009F5BC7">
              <w:rPr>
                <w:lang w:val="sk-SK"/>
              </w:rPr>
              <w:t xml:space="preserve">hlasom realizovať rytmické a melodické modely, </w:t>
            </w:r>
          </w:p>
          <w:p w:rsidR="003C7C14" w:rsidRPr="006F2B85" w:rsidRDefault="003C7C14" w:rsidP="001D3995">
            <w:pPr>
              <w:pStyle w:val="Odsekzoznamu"/>
              <w:numPr>
                <w:ilvl w:val="0"/>
                <w:numId w:val="21"/>
              </w:numPr>
              <w:spacing w:line="276" w:lineRule="auto"/>
              <w:ind w:left="360"/>
              <w:jc w:val="both"/>
              <w:rPr>
                <w:lang w:val="sk-SK"/>
              </w:rPr>
            </w:pPr>
            <w:r w:rsidRPr="009F5BC7">
              <w:rPr>
                <w:lang w:val="sk-SK"/>
              </w:rPr>
              <w:t xml:space="preserve">spievať piesne spamäti, ale i s podpornými pamäťovými prostriedkami </w:t>
            </w:r>
          </w:p>
        </w:tc>
      </w:tr>
      <w:tr w:rsidR="003C7C14" w:rsidRPr="006D29B4" w:rsidTr="00223D89">
        <w:tc>
          <w:tcPr>
            <w:tcW w:w="4503" w:type="dxa"/>
          </w:tcPr>
          <w:p w:rsidR="003C7C14" w:rsidRPr="003C7C14" w:rsidRDefault="003C7C14" w:rsidP="003C7C14">
            <w:pPr>
              <w:spacing w:line="276" w:lineRule="auto"/>
              <w:rPr>
                <w:lang w:val="sk-SK"/>
              </w:rPr>
            </w:pPr>
            <w:r w:rsidRPr="003C7C14">
              <w:rPr>
                <w:lang w:val="sk-SK"/>
              </w:rPr>
              <w:t xml:space="preserve">Inštrumentálne činnosti </w:t>
            </w:r>
          </w:p>
          <w:p w:rsidR="003C7C14" w:rsidRPr="009F5BC7" w:rsidRDefault="003C7C14" w:rsidP="003C7C14">
            <w:pPr>
              <w:pStyle w:val="Odsekzoznamu"/>
              <w:numPr>
                <w:ilvl w:val="0"/>
                <w:numId w:val="23"/>
              </w:numPr>
              <w:spacing w:line="276" w:lineRule="auto"/>
              <w:ind w:left="360"/>
              <w:jc w:val="both"/>
              <w:rPr>
                <w:lang w:val="sk-SK"/>
              </w:rPr>
            </w:pPr>
            <w:r w:rsidRPr="009F5BC7">
              <w:rPr>
                <w:lang w:val="sk-SK"/>
              </w:rPr>
              <w:t xml:space="preserve">elementárne hudobné nástroje a zdroje zvuku, ktoré sú k dispozícii: </w:t>
            </w:r>
          </w:p>
          <w:p w:rsidR="003C7C14" w:rsidRPr="009F5BC7" w:rsidRDefault="003C7C14" w:rsidP="003C7C14">
            <w:pPr>
              <w:pStyle w:val="Odsekzoznamu"/>
              <w:numPr>
                <w:ilvl w:val="0"/>
                <w:numId w:val="23"/>
              </w:numPr>
              <w:spacing w:line="276" w:lineRule="auto"/>
              <w:ind w:left="360"/>
              <w:jc w:val="both"/>
              <w:rPr>
                <w:lang w:val="sk-SK"/>
              </w:rPr>
            </w:pPr>
            <w:r w:rsidRPr="009F5BC7">
              <w:rPr>
                <w:lang w:val="sk-SK"/>
              </w:rPr>
              <w:t xml:space="preserve">ľudské telo (tlieskanie, plieskanie, dupanie, lúskanie) </w:t>
            </w:r>
          </w:p>
          <w:p w:rsidR="003C7C14" w:rsidRPr="009F5BC7" w:rsidRDefault="003C7C14" w:rsidP="003C7C14">
            <w:pPr>
              <w:pStyle w:val="Odsekzoznamu"/>
              <w:numPr>
                <w:ilvl w:val="0"/>
                <w:numId w:val="23"/>
              </w:numPr>
              <w:spacing w:line="276" w:lineRule="auto"/>
              <w:ind w:left="360"/>
              <w:jc w:val="both"/>
              <w:rPr>
                <w:lang w:val="sk-SK"/>
              </w:rPr>
            </w:pPr>
            <w:r w:rsidRPr="009F5BC7">
              <w:rPr>
                <w:lang w:val="sk-SK"/>
              </w:rPr>
              <w:t xml:space="preserve">okolité predmety a prírodné materiály vydávajúce zvuk </w:t>
            </w:r>
          </w:p>
          <w:p w:rsidR="003C7C14" w:rsidRPr="006F2B85" w:rsidRDefault="003C7C14" w:rsidP="001D3995">
            <w:pPr>
              <w:pStyle w:val="Odsekzoznamu"/>
              <w:numPr>
                <w:ilvl w:val="0"/>
                <w:numId w:val="23"/>
              </w:numPr>
              <w:spacing w:line="276" w:lineRule="auto"/>
              <w:ind w:left="360"/>
              <w:jc w:val="both"/>
              <w:rPr>
                <w:lang w:val="sk-SK"/>
              </w:rPr>
            </w:pPr>
            <w:proofErr w:type="spellStart"/>
            <w:r w:rsidRPr="009F5BC7">
              <w:rPr>
                <w:lang w:val="sk-SK"/>
              </w:rPr>
              <w:t>Orffove</w:t>
            </w:r>
            <w:proofErr w:type="spellEnd"/>
            <w:r w:rsidRPr="009F5BC7">
              <w:rPr>
                <w:lang w:val="sk-SK"/>
              </w:rPr>
              <w:t xml:space="preserve"> nástroje rytmické</w:t>
            </w:r>
          </w:p>
        </w:tc>
        <w:tc>
          <w:tcPr>
            <w:tcW w:w="4677" w:type="dxa"/>
          </w:tcPr>
          <w:p w:rsidR="003C7C14" w:rsidRDefault="003C7C14" w:rsidP="003C7C14">
            <w:pPr>
              <w:pStyle w:val="Odsekzoznamu"/>
              <w:spacing w:line="276" w:lineRule="auto"/>
              <w:ind w:left="360"/>
              <w:jc w:val="both"/>
              <w:rPr>
                <w:lang w:val="sk-SK"/>
              </w:rPr>
            </w:pPr>
          </w:p>
          <w:p w:rsidR="003C7C14" w:rsidRPr="005F3B9B" w:rsidRDefault="003C7C14" w:rsidP="003C7C14">
            <w:pPr>
              <w:pStyle w:val="Odsekzoznamu"/>
              <w:numPr>
                <w:ilvl w:val="0"/>
                <w:numId w:val="21"/>
              </w:numPr>
              <w:spacing w:line="276" w:lineRule="auto"/>
              <w:ind w:left="360"/>
              <w:jc w:val="both"/>
              <w:rPr>
                <w:lang w:val="sk-SK"/>
              </w:rPr>
            </w:pPr>
            <w:r w:rsidRPr="005F3B9B">
              <w:rPr>
                <w:lang w:val="sk-SK"/>
              </w:rPr>
              <w:t>rozoznať elementárne hudobné nástroje podľa ich zvuku, vzhľadu i </w:t>
            </w:r>
            <w:r>
              <w:rPr>
                <w:lang w:val="sk-SK"/>
              </w:rPr>
              <w:t>názvu</w:t>
            </w:r>
            <w:r w:rsidRPr="009F5BC7">
              <w:rPr>
                <w:lang w:val="sk-SK"/>
              </w:rPr>
              <w:t xml:space="preserve"> </w:t>
            </w:r>
          </w:p>
          <w:p w:rsidR="003C7C14" w:rsidRPr="009F5BC7" w:rsidRDefault="003C7C14" w:rsidP="003C7C14">
            <w:pPr>
              <w:pStyle w:val="Odsekzoznamu"/>
              <w:numPr>
                <w:ilvl w:val="0"/>
                <w:numId w:val="21"/>
              </w:numPr>
              <w:spacing w:line="276" w:lineRule="auto"/>
              <w:ind w:left="360"/>
              <w:jc w:val="both"/>
              <w:rPr>
                <w:lang w:val="sk-SK"/>
              </w:rPr>
            </w:pPr>
            <w:r w:rsidRPr="009F5BC7">
              <w:rPr>
                <w:lang w:val="sk-SK"/>
              </w:rPr>
              <w:t xml:space="preserve"> realizo</w:t>
            </w:r>
            <w:r>
              <w:rPr>
                <w:lang w:val="sk-SK"/>
              </w:rPr>
              <w:t>vať rytmické a melodické modely</w:t>
            </w:r>
          </w:p>
          <w:p w:rsidR="003C7C14" w:rsidRPr="009F5BC7" w:rsidRDefault="003C7C14" w:rsidP="003C7C14">
            <w:pPr>
              <w:pStyle w:val="Odsekzoznamu"/>
              <w:spacing w:line="276" w:lineRule="auto"/>
              <w:ind w:left="360"/>
              <w:jc w:val="both"/>
              <w:rPr>
                <w:lang w:val="sk-SK"/>
              </w:rPr>
            </w:pPr>
          </w:p>
        </w:tc>
      </w:tr>
      <w:tr w:rsidR="006F2B85" w:rsidRPr="006D29B4" w:rsidTr="00223D89">
        <w:tc>
          <w:tcPr>
            <w:tcW w:w="4503" w:type="dxa"/>
          </w:tcPr>
          <w:p w:rsidR="006F2B85" w:rsidRDefault="006F2B85" w:rsidP="00A67D84">
            <w:pPr>
              <w:shd w:val="clear" w:color="auto" w:fill="FFFFFF"/>
              <w:rPr>
                <w:color w:val="222222"/>
                <w:shd w:val="clear" w:color="auto" w:fill="FFFFFF"/>
                <w:lang w:val="sk-SK" w:eastAsia="sk-SK"/>
              </w:rPr>
            </w:pPr>
            <w:r w:rsidRPr="006F2B85">
              <w:rPr>
                <w:color w:val="222222"/>
                <w:shd w:val="clear" w:color="auto" w:fill="FFFFFF"/>
                <w:lang w:val="sk-SK" w:eastAsia="sk-SK"/>
              </w:rPr>
              <w:t>Aktívne počúvanie hudby</w:t>
            </w:r>
          </w:p>
          <w:p w:rsidR="00A201AC" w:rsidRPr="006F2B85" w:rsidRDefault="00A201AC" w:rsidP="00A67D84">
            <w:pPr>
              <w:shd w:val="clear" w:color="auto" w:fill="FFFFFF"/>
              <w:rPr>
                <w:color w:val="222222"/>
                <w:shd w:val="clear" w:color="auto" w:fill="FFFFFF"/>
                <w:lang w:val="sk-SK" w:eastAsia="sk-SK"/>
              </w:rPr>
            </w:pPr>
          </w:p>
          <w:p w:rsidR="006F2B85" w:rsidRPr="00FF27C7" w:rsidRDefault="006F2B85" w:rsidP="006F2B85">
            <w:pPr>
              <w:numPr>
                <w:ilvl w:val="0"/>
                <w:numId w:val="25"/>
              </w:numPr>
              <w:spacing w:line="276" w:lineRule="auto"/>
              <w:ind w:left="426" w:hanging="426"/>
              <w:rPr>
                <w:color w:val="222222"/>
                <w:shd w:val="clear" w:color="auto" w:fill="FFFFFF"/>
                <w:lang w:val="sk-SK" w:eastAsia="sk-SK"/>
              </w:rPr>
            </w:pPr>
            <w:r w:rsidRPr="00FF27C7">
              <w:rPr>
                <w:color w:val="222222"/>
                <w:shd w:val="clear" w:color="auto" w:fill="FFFFFF"/>
                <w:lang w:val="sk-SK" w:eastAsia="sk-SK"/>
              </w:rPr>
              <w:t xml:space="preserve">budovanie triednej databázy </w:t>
            </w:r>
            <w:proofErr w:type="spellStart"/>
            <w:r w:rsidRPr="00FF27C7">
              <w:rPr>
                <w:color w:val="222222"/>
                <w:shd w:val="clear" w:color="auto" w:fill="FFFFFF"/>
                <w:lang w:val="sk-SK" w:eastAsia="sk-SK"/>
              </w:rPr>
              <w:t>odpočutých</w:t>
            </w:r>
            <w:proofErr w:type="spellEnd"/>
            <w:r w:rsidRPr="00FF27C7">
              <w:rPr>
                <w:color w:val="222222"/>
                <w:shd w:val="clear" w:color="auto" w:fill="FFFFFF"/>
                <w:lang w:val="sk-SK" w:eastAsia="sk-SK"/>
              </w:rPr>
              <w:t xml:space="preserve"> skladieb</w:t>
            </w:r>
          </w:p>
          <w:p w:rsidR="006F2B85" w:rsidRPr="00FF27C7" w:rsidRDefault="006F2B85" w:rsidP="006F2B85">
            <w:pPr>
              <w:numPr>
                <w:ilvl w:val="0"/>
                <w:numId w:val="25"/>
              </w:numPr>
              <w:spacing w:line="276" w:lineRule="auto"/>
              <w:ind w:left="426" w:hanging="426"/>
              <w:rPr>
                <w:color w:val="222222"/>
                <w:shd w:val="clear" w:color="auto" w:fill="FFFFFF"/>
                <w:lang w:val="sk-SK" w:eastAsia="sk-SK"/>
              </w:rPr>
            </w:pPr>
            <w:r w:rsidRPr="00FF27C7">
              <w:rPr>
                <w:color w:val="222222"/>
                <w:shd w:val="clear" w:color="auto" w:fill="FFFFFF"/>
                <w:lang w:val="sk-SK" w:eastAsia="sk-SK"/>
              </w:rPr>
              <w:t>návšteva koncertu a hudobného podujatia organizovaného školou</w:t>
            </w:r>
          </w:p>
          <w:p w:rsidR="006F2B85" w:rsidRDefault="006F2B85" w:rsidP="00A67D84">
            <w:pPr>
              <w:shd w:val="clear" w:color="auto" w:fill="FFFFFF"/>
              <w:rPr>
                <w:b/>
                <w:color w:val="222222"/>
                <w:shd w:val="clear" w:color="auto" w:fill="FFFFFF"/>
                <w:lang w:val="sk-SK" w:eastAsia="sk-SK"/>
              </w:rPr>
            </w:pPr>
          </w:p>
        </w:tc>
        <w:tc>
          <w:tcPr>
            <w:tcW w:w="4677" w:type="dxa"/>
          </w:tcPr>
          <w:p w:rsidR="006F2B85" w:rsidRDefault="006F2B85" w:rsidP="00A67D84">
            <w:pPr>
              <w:pStyle w:val="Default"/>
              <w:rPr>
                <w:rFonts w:ascii="Times New Roman" w:hAnsi="Times New Roman"/>
              </w:rPr>
            </w:pPr>
            <w:r>
              <w:rPr>
                <w:rFonts w:ascii="Times New Roman" w:hAnsi="Times New Roman"/>
              </w:rPr>
              <w:t xml:space="preserve">Žiak dokáže </w:t>
            </w:r>
          </w:p>
          <w:p w:rsidR="006F2B85" w:rsidRDefault="006F2B85" w:rsidP="006F2B85">
            <w:pPr>
              <w:pStyle w:val="Odsekzoznamu"/>
              <w:numPr>
                <w:ilvl w:val="0"/>
                <w:numId w:val="26"/>
              </w:numPr>
              <w:spacing w:line="276" w:lineRule="auto"/>
              <w:ind w:left="360"/>
              <w:jc w:val="both"/>
              <w:rPr>
                <w:rFonts w:cs="Comic Sans MS"/>
                <w:color w:val="000000"/>
                <w:lang w:val="sk-SK" w:eastAsia="sk-SK"/>
              </w:rPr>
            </w:pPr>
            <w:r>
              <w:rPr>
                <w:rFonts w:cs="Comic Sans MS"/>
                <w:color w:val="000000"/>
                <w:lang w:val="sk-SK" w:eastAsia="sk-SK"/>
              </w:rPr>
              <w:t xml:space="preserve">aktívne počúvať hudbu, rozpoznať </w:t>
            </w:r>
            <w:proofErr w:type="spellStart"/>
            <w:r>
              <w:rPr>
                <w:rFonts w:cs="Comic Sans MS"/>
                <w:color w:val="000000"/>
                <w:lang w:val="sk-SK" w:eastAsia="sk-SK"/>
              </w:rPr>
              <w:t>emocionálno</w:t>
            </w:r>
            <w:proofErr w:type="spellEnd"/>
            <w:r>
              <w:rPr>
                <w:rFonts w:cs="Comic Sans MS"/>
                <w:color w:val="000000"/>
                <w:lang w:val="sk-SK" w:eastAsia="sk-SK"/>
              </w:rPr>
              <w:t>–výrazový potenciál hudby</w:t>
            </w:r>
          </w:p>
          <w:p w:rsidR="006F2B85" w:rsidRDefault="006F2B85" w:rsidP="006F2B85">
            <w:pPr>
              <w:pStyle w:val="Odsekzoznamu"/>
              <w:numPr>
                <w:ilvl w:val="0"/>
                <w:numId w:val="26"/>
              </w:numPr>
              <w:spacing w:line="276" w:lineRule="auto"/>
              <w:ind w:left="360"/>
              <w:jc w:val="both"/>
              <w:rPr>
                <w:rFonts w:cs="Comic Sans MS"/>
                <w:color w:val="000000"/>
                <w:lang w:val="sk-SK" w:eastAsia="sk-SK"/>
              </w:rPr>
            </w:pPr>
            <w:r>
              <w:rPr>
                <w:rFonts w:cs="Comic Sans MS"/>
                <w:color w:val="000000"/>
                <w:lang w:val="sk-SK" w:eastAsia="sk-SK"/>
              </w:rPr>
              <w:t>spoznať charakteristické prvky konkrétneho štýlového obdobia dejín hudby</w:t>
            </w:r>
          </w:p>
          <w:p w:rsidR="006F2B85" w:rsidRDefault="006F2B85" w:rsidP="006F2B85">
            <w:pPr>
              <w:numPr>
                <w:ilvl w:val="0"/>
                <w:numId w:val="26"/>
              </w:numPr>
              <w:spacing w:line="276" w:lineRule="auto"/>
              <w:ind w:left="356" w:hanging="356"/>
              <w:jc w:val="both"/>
              <w:rPr>
                <w:rFonts w:cs="Comic Sans MS"/>
                <w:color w:val="000000"/>
                <w:lang w:val="sk-SK" w:eastAsia="sk-SK"/>
              </w:rPr>
            </w:pPr>
            <w:r>
              <w:rPr>
                <w:rFonts w:cs="Comic Sans MS"/>
                <w:color w:val="000000"/>
                <w:lang w:val="sk-SK" w:eastAsia="sk-SK"/>
              </w:rPr>
              <w:t>vymenovať niektorých významných umelcov a hudobné telesá vo svojom regióne</w:t>
            </w:r>
          </w:p>
          <w:p w:rsidR="006F2B85" w:rsidRDefault="006F2B85" w:rsidP="006F2B85">
            <w:pPr>
              <w:pStyle w:val="Odsekzoznamu"/>
              <w:numPr>
                <w:ilvl w:val="0"/>
                <w:numId w:val="27"/>
              </w:numPr>
              <w:spacing w:line="276" w:lineRule="auto"/>
              <w:ind w:left="360"/>
              <w:jc w:val="both"/>
              <w:rPr>
                <w:rFonts w:cs="Comic Sans MS"/>
                <w:color w:val="000000"/>
                <w:lang w:val="sk-SK" w:eastAsia="sk-SK"/>
              </w:rPr>
            </w:pPr>
            <w:r>
              <w:rPr>
                <w:rFonts w:cs="Comic Sans MS"/>
                <w:color w:val="000000"/>
                <w:lang w:val="sk-SK" w:eastAsia="sk-SK"/>
              </w:rPr>
              <w:t>formovať sa ako aktívni poslucháč, tolerantní k iným kultúram a názorom</w:t>
            </w:r>
          </w:p>
        </w:tc>
      </w:tr>
      <w:tr w:rsidR="003C7C14" w:rsidRPr="006D29B4" w:rsidTr="00223D89">
        <w:tc>
          <w:tcPr>
            <w:tcW w:w="4503" w:type="dxa"/>
          </w:tcPr>
          <w:p w:rsidR="003C7C14" w:rsidRDefault="003C7C14" w:rsidP="005151E6">
            <w:pPr>
              <w:tabs>
                <w:tab w:val="left" w:pos="567"/>
              </w:tabs>
              <w:spacing w:line="276" w:lineRule="auto"/>
              <w:jc w:val="both"/>
              <w:rPr>
                <w:lang w:val="sk-SK"/>
              </w:rPr>
            </w:pPr>
          </w:p>
          <w:p w:rsidR="003C7C14" w:rsidRPr="00223D89" w:rsidRDefault="003C7C14" w:rsidP="00120035">
            <w:pPr>
              <w:tabs>
                <w:tab w:val="left" w:pos="567"/>
              </w:tabs>
              <w:spacing w:line="276" w:lineRule="auto"/>
              <w:jc w:val="both"/>
            </w:pPr>
            <w:r>
              <w:rPr>
                <w:lang w:val="sk-SK"/>
              </w:rPr>
              <w:t xml:space="preserve">Realizácia a príprava </w:t>
            </w:r>
            <w:r w:rsidR="00120035">
              <w:rPr>
                <w:lang w:val="sk-SK"/>
              </w:rPr>
              <w:t xml:space="preserve">tematických </w:t>
            </w:r>
            <w:r>
              <w:rPr>
                <w:lang w:val="sk-SK"/>
              </w:rPr>
              <w:t xml:space="preserve">projektov </w:t>
            </w:r>
          </w:p>
        </w:tc>
        <w:tc>
          <w:tcPr>
            <w:tcW w:w="4677" w:type="dxa"/>
          </w:tcPr>
          <w:p w:rsidR="003C7C14" w:rsidRDefault="003C7C14" w:rsidP="00223D89">
            <w:pPr>
              <w:pStyle w:val="Default"/>
              <w:jc w:val="both"/>
              <w:rPr>
                <w:rFonts w:ascii="Times New Roman" w:hAnsi="Times New Roman"/>
              </w:rPr>
            </w:pPr>
            <w:r w:rsidRPr="00223D89">
              <w:rPr>
                <w:rFonts w:ascii="Times New Roman" w:hAnsi="Times New Roman"/>
              </w:rPr>
              <w:t xml:space="preserve">Žiak vie </w:t>
            </w:r>
          </w:p>
          <w:p w:rsidR="003C7C14" w:rsidRPr="003C7C14" w:rsidRDefault="003C7C14" w:rsidP="003C7C14">
            <w:pPr>
              <w:pStyle w:val="Default"/>
              <w:numPr>
                <w:ilvl w:val="0"/>
                <w:numId w:val="24"/>
              </w:numPr>
              <w:jc w:val="both"/>
              <w:rPr>
                <w:rFonts w:ascii="Times New Roman" w:hAnsi="Times New Roman" w:cs="Times New Roman"/>
              </w:rPr>
            </w:pPr>
            <w:r w:rsidRPr="00223D89">
              <w:rPr>
                <w:rFonts w:ascii="Times New Roman" w:hAnsi="Times New Roman"/>
              </w:rPr>
              <w:t>samostatne vypracovať projekt, vyhľadávať informácie z rôznych zdrojov</w:t>
            </w:r>
          </w:p>
          <w:p w:rsidR="003C7C14" w:rsidRPr="00223D89" w:rsidRDefault="003C7C14" w:rsidP="003C7C14">
            <w:pPr>
              <w:pStyle w:val="Default"/>
              <w:numPr>
                <w:ilvl w:val="0"/>
                <w:numId w:val="24"/>
              </w:numPr>
              <w:jc w:val="both"/>
              <w:rPr>
                <w:rFonts w:ascii="Times New Roman" w:hAnsi="Times New Roman" w:cs="Times New Roman"/>
              </w:rPr>
            </w:pPr>
            <w:r w:rsidRPr="00223D89">
              <w:rPr>
                <w:rFonts w:ascii="Times New Roman" w:hAnsi="Times New Roman"/>
              </w:rPr>
              <w:t>prezentovať projekt</w:t>
            </w:r>
            <w:r>
              <w:rPr>
                <w:rFonts w:ascii="Times New Roman" w:hAnsi="Times New Roman"/>
              </w:rPr>
              <w:t xml:space="preserve"> na vybranú tému z oblasti hudobných štýlov, osobností a nástrojov</w:t>
            </w:r>
          </w:p>
        </w:tc>
      </w:tr>
      <w:tr w:rsidR="003C7C14" w:rsidRPr="006D29B4" w:rsidTr="00C24BBD">
        <w:tc>
          <w:tcPr>
            <w:tcW w:w="4503" w:type="dxa"/>
            <w:vAlign w:val="center"/>
          </w:tcPr>
          <w:p w:rsidR="003C7C14" w:rsidRPr="00302D45" w:rsidRDefault="003C7C14" w:rsidP="004A7F94">
            <w:pPr>
              <w:rPr>
                <w:noProof/>
              </w:rPr>
            </w:pPr>
            <w:r w:rsidRPr="00302D45">
              <w:rPr>
                <w:noProof/>
              </w:rPr>
              <w:t>Systematizácia vedomostí z jednotlivých tematických celkov</w:t>
            </w:r>
          </w:p>
        </w:tc>
        <w:tc>
          <w:tcPr>
            <w:tcW w:w="4677" w:type="dxa"/>
            <w:vAlign w:val="center"/>
          </w:tcPr>
          <w:p w:rsidR="003C7C14" w:rsidRPr="00703FF1" w:rsidRDefault="003C7C14" w:rsidP="00A27EE8">
            <w:pPr>
              <w:spacing w:line="276" w:lineRule="auto"/>
              <w:rPr>
                <w:b/>
                <w:noProof/>
              </w:rPr>
            </w:pPr>
            <w:r w:rsidRPr="00703FF1">
              <w:rPr>
                <w:noProof/>
              </w:rPr>
              <w:t xml:space="preserve">Žiak si </w:t>
            </w:r>
            <w:r w:rsidRPr="00703FF1">
              <w:t xml:space="preserve">upevní, </w:t>
            </w:r>
            <w:proofErr w:type="spellStart"/>
            <w:r w:rsidRPr="00703FF1">
              <w:t>preverí</w:t>
            </w:r>
            <w:proofErr w:type="spellEnd"/>
            <w:r w:rsidRPr="00703FF1">
              <w:t xml:space="preserve"> </w:t>
            </w:r>
            <w:r>
              <w:t xml:space="preserve">a </w:t>
            </w:r>
            <w:proofErr w:type="spellStart"/>
            <w:r>
              <w:t>preukáže</w:t>
            </w:r>
            <w:proofErr w:type="spellEnd"/>
            <w:r>
              <w:t xml:space="preserve"> poznatky, </w:t>
            </w:r>
            <w:proofErr w:type="spellStart"/>
            <w:r>
              <w:t>vedomosti</w:t>
            </w:r>
            <w:proofErr w:type="spellEnd"/>
            <w:r>
              <w:t xml:space="preserve"> a </w:t>
            </w:r>
            <w:r w:rsidRPr="00703FF1">
              <w:t>zručnosti</w:t>
            </w:r>
            <w:r>
              <w:t xml:space="preserve"> z daných tematických </w:t>
            </w:r>
            <w:proofErr w:type="spellStart"/>
            <w:r>
              <w:t>celkov</w:t>
            </w:r>
            <w:proofErr w:type="spellEnd"/>
          </w:p>
        </w:tc>
      </w:tr>
      <w:tr w:rsidR="003C7C14" w:rsidRPr="006D29B4" w:rsidTr="00223D89">
        <w:tc>
          <w:tcPr>
            <w:tcW w:w="4503" w:type="dxa"/>
          </w:tcPr>
          <w:p w:rsidR="003C7C14" w:rsidRPr="00223D89" w:rsidRDefault="003C7C14" w:rsidP="00223D89">
            <w:pPr>
              <w:shd w:val="clear" w:color="auto" w:fill="FFFFFF"/>
              <w:rPr>
                <w:color w:val="222222"/>
                <w:shd w:val="clear" w:color="auto" w:fill="FFFFFF"/>
                <w:lang w:val="sk-SK" w:eastAsia="sk-SK"/>
              </w:rPr>
            </w:pPr>
          </w:p>
          <w:p w:rsidR="003C7C14" w:rsidRPr="00223D89" w:rsidRDefault="003C7C14" w:rsidP="00223D89">
            <w:pPr>
              <w:shd w:val="clear" w:color="auto" w:fill="FFFFFF"/>
              <w:rPr>
                <w:color w:val="222222"/>
                <w:lang w:val="sk-SK" w:eastAsia="sk-SK"/>
              </w:rPr>
            </w:pPr>
            <w:r w:rsidRPr="00223D89">
              <w:rPr>
                <w:color w:val="222222"/>
                <w:shd w:val="clear" w:color="auto" w:fill="FFFFFF"/>
                <w:lang w:val="sk-SK" w:eastAsia="sk-SK"/>
              </w:rPr>
              <w:t>Realizácia</w:t>
            </w:r>
            <w:r w:rsidRPr="00223D89">
              <w:rPr>
                <w:color w:val="222222"/>
                <w:lang w:val="sk-SK" w:eastAsia="sk-SK"/>
              </w:rPr>
              <w:t>, tvorba a príprava celoškolského projektu</w:t>
            </w:r>
          </w:p>
          <w:p w:rsidR="003C7C14" w:rsidRPr="00223D89" w:rsidRDefault="003C7C14" w:rsidP="00223D89">
            <w:pPr>
              <w:pStyle w:val="Default"/>
              <w:rPr>
                <w:rFonts w:ascii="Times New Roman" w:hAnsi="Times New Roman" w:cs="Times New Roman"/>
              </w:rPr>
            </w:pPr>
          </w:p>
        </w:tc>
        <w:tc>
          <w:tcPr>
            <w:tcW w:w="4677" w:type="dxa"/>
          </w:tcPr>
          <w:p w:rsidR="003C7C14" w:rsidRPr="00223D89" w:rsidRDefault="003C7C14" w:rsidP="00223D89">
            <w:pPr>
              <w:pStyle w:val="Default"/>
              <w:rPr>
                <w:rFonts w:ascii="Times New Roman" w:hAnsi="Times New Roman"/>
              </w:rPr>
            </w:pPr>
          </w:p>
          <w:p w:rsidR="003C7C14" w:rsidRPr="00223D89" w:rsidRDefault="003C7C14" w:rsidP="00223D89">
            <w:pPr>
              <w:pStyle w:val="Default"/>
              <w:rPr>
                <w:rFonts w:ascii="Times New Roman" w:hAnsi="Times New Roman" w:cs="Times New Roman"/>
              </w:rPr>
            </w:pPr>
            <w:r w:rsidRPr="00223D89">
              <w:rPr>
                <w:rFonts w:ascii="Times New Roman" w:hAnsi="Times New Roman"/>
              </w:rPr>
              <w:t>Žiak vie samostatne vypracovať projekt, vyhľadávať informácie z rôznych zdrojov, dokáže prezentovať projekt</w:t>
            </w:r>
          </w:p>
        </w:tc>
      </w:tr>
    </w:tbl>
    <w:p w:rsidR="00EA7038" w:rsidRPr="006D29B4" w:rsidRDefault="00F211C7" w:rsidP="00023C3E">
      <w:pPr>
        <w:rPr>
          <w:b/>
          <w:lang w:val="sk-SK"/>
        </w:rPr>
      </w:pPr>
      <w:r>
        <w:rPr>
          <w:b/>
          <w:lang w:val="sk-SK"/>
        </w:rPr>
        <w:lastRenderedPageBreak/>
        <w:t>HODNOTENIE A KLASIFIKÁCIA</w:t>
      </w:r>
    </w:p>
    <w:p w:rsidR="006D29B4" w:rsidRDefault="006D29B4" w:rsidP="00EA7038">
      <w:pPr>
        <w:rPr>
          <w:b/>
          <w:lang w:val="sk-SK"/>
        </w:rPr>
      </w:pPr>
    </w:p>
    <w:p w:rsidR="00F211C7" w:rsidRDefault="00F211C7" w:rsidP="00F211C7">
      <w:pPr>
        <w:pStyle w:val="Default"/>
        <w:spacing w:line="276" w:lineRule="auto"/>
        <w:ind w:firstLine="708"/>
        <w:jc w:val="both"/>
        <w:rPr>
          <w:rFonts w:ascii="Times New Roman" w:hAnsi="Times New Roman" w:cs="Times New Roman"/>
        </w:rPr>
      </w:pPr>
      <w:bookmarkStart w:id="0" w:name="page17"/>
      <w:bookmarkEnd w:id="0"/>
      <w:r w:rsidRPr="006D29B4">
        <w:rPr>
          <w:rFonts w:ascii="Times New Roman" w:hAnsi="Times New Roman" w:cs="Times New Roman"/>
          <w:color w:val="211D1E"/>
        </w:rPr>
        <w:t>Vzdelávacie výsledky žiakov sa hodnotia slovne a klasifikujú. V predmete hudobná výchova budeme hodnotiť stupeň tvorivosti a samostatnosti prejavu, osvojenie si potrebných vedomostí, činností a ich tvorivú aplikáciu, kvalitu prejavu a výsledkov činnosti. Dôležitým bude hodnotenie vzťahu žiaka k činnostiam na hodinách hudobnej výchovy a záujem o ne. Hodnotenie a klasifikácia žiaka sa bude uskutočňovať ako priebežné hodnotenie a celkové hodnotenie. Využívať sa bude hlavne pochvala, povzbudenie, seba hodnotenie, hodnotenie iných. Pri hodnotení vzdelávacích výsledkov žiakov sa bude zohľadňovať schopnosť využívať a zovšeobecňovať skúsenosti a poznatky získané pri praktických činnostiach, aktivita v prístupe k činnostiam, záujem o ne a vzťah k nim. Pri hodnotení vzdelávacích výsledkov žiakov so špeciálnymi výchovno-vzdelávacími potrebami sa bude brat do úvahy možný vplyv zdravotného znevýhodnenia žiaka na jeho školský výkon. Predmet hudobná výchova bude klasifikovaný na vysvedčení známkami.</w:t>
      </w:r>
      <w:r w:rsidRPr="006D29B4">
        <w:rPr>
          <w:rFonts w:ascii="Times New Roman" w:hAnsi="Times New Roman" w:cs="Times New Roman"/>
        </w:rPr>
        <w:t xml:space="preserve"> </w:t>
      </w:r>
    </w:p>
    <w:p w:rsidR="00F211C7" w:rsidRPr="006D29B4" w:rsidRDefault="00F211C7" w:rsidP="00F211C7">
      <w:pPr>
        <w:ind w:firstLine="708"/>
        <w:jc w:val="both"/>
        <w:rPr>
          <w:lang w:val="sk-SK"/>
        </w:rPr>
      </w:pPr>
    </w:p>
    <w:p w:rsidR="00F211C7" w:rsidRPr="006D29B4" w:rsidRDefault="00F211C7" w:rsidP="00F211C7">
      <w:pPr>
        <w:spacing w:line="276" w:lineRule="auto"/>
        <w:ind w:firstLine="708"/>
        <w:jc w:val="both"/>
        <w:rPr>
          <w:lang w:val="sk-SK"/>
        </w:rPr>
      </w:pPr>
      <w:r w:rsidRPr="006D29B4">
        <w:rPr>
          <w:lang w:val="sk-SK"/>
        </w:rPr>
        <w:t xml:space="preserve">Individuálne hodnotenie žiakov, prihliadanie na jeho intonačné, rytmické a pohybové spôsobilosti. Predmet je klasifikovaný známkou. Hodnotenie vychádza z metodického pokynu k hodnoteniu žiaka č. 22/2011 a je realizované slovnou formou – pochvala, povzbudivé slová, </w:t>
      </w:r>
      <w:proofErr w:type="spellStart"/>
      <w:r w:rsidRPr="006D29B4">
        <w:rPr>
          <w:lang w:val="sk-SK"/>
        </w:rPr>
        <w:t>atribúcia</w:t>
      </w:r>
      <w:proofErr w:type="spellEnd"/>
      <w:r w:rsidRPr="006D29B4">
        <w:rPr>
          <w:lang w:val="sk-SK"/>
        </w:rPr>
        <w:t xml:space="preserve"> kladných vlastností a postojov, zaradenie na činnosť vyhovujúcu žiakovi (spev, taktovanie, sprievod na ľahko ovládateľnom nástroji, pohybová aktivita a pod.)</w:t>
      </w:r>
    </w:p>
    <w:p w:rsidR="00F211C7" w:rsidRPr="006D29B4" w:rsidRDefault="00F211C7" w:rsidP="00F211C7">
      <w:pPr>
        <w:spacing w:line="276" w:lineRule="auto"/>
        <w:jc w:val="both"/>
        <w:rPr>
          <w:lang w:val="sk-SK"/>
        </w:rPr>
      </w:pPr>
    </w:p>
    <w:p w:rsidR="005151E6" w:rsidRDefault="005151E6" w:rsidP="00F211C7">
      <w:pPr>
        <w:widowControl w:val="0"/>
        <w:autoSpaceDE w:val="0"/>
        <w:autoSpaceDN w:val="0"/>
        <w:adjustRightInd w:val="0"/>
        <w:spacing w:line="276" w:lineRule="auto"/>
        <w:ind w:left="5"/>
        <w:rPr>
          <w:lang w:val="sk-SK"/>
        </w:rPr>
      </w:pPr>
    </w:p>
    <w:p w:rsidR="00F211C7" w:rsidRPr="006D29B4" w:rsidRDefault="00F211C7" w:rsidP="00F211C7">
      <w:pPr>
        <w:widowControl w:val="0"/>
        <w:autoSpaceDE w:val="0"/>
        <w:autoSpaceDN w:val="0"/>
        <w:adjustRightInd w:val="0"/>
        <w:spacing w:line="276" w:lineRule="auto"/>
        <w:ind w:left="5"/>
        <w:rPr>
          <w:lang w:val="sk-SK"/>
        </w:rPr>
      </w:pPr>
      <w:r w:rsidRPr="006D29B4">
        <w:rPr>
          <w:lang w:val="sk-SK"/>
        </w:rPr>
        <w:t xml:space="preserve">Učiteľ u žiaka hodnotí </w:t>
      </w:r>
      <w:r w:rsidRPr="006D29B4">
        <w:rPr>
          <w:b/>
          <w:bCs/>
          <w:lang w:val="sk-SK"/>
        </w:rPr>
        <w:t>primerane veku:</w:t>
      </w:r>
    </w:p>
    <w:p w:rsidR="00F211C7" w:rsidRPr="006D29B4" w:rsidRDefault="00F211C7" w:rsidP="00F211C7">
      <w:pPr>
        <w:widowControl w:val="0"/>
        <w:numPr>
          <w:ilvl w:val="0"/>
          <w:numId w:val="12"/>
        </w:numPr>
        <w:tabs>
          <w:tab w:val="clear" w:pos="720"/>
          <w:tab w:val="num" w:pos="225"/>
        </w:tabs>
        <w:overflowPunct w:val="0"/>
        <w:autoSpaceDE w:val="0"/>
        <w:autoSpaceDN w:val="0"/>
        <w:adjustRightInd w:val="0"/>
        <w:spacing w:line="276" w:lineRule="auto"/>
        <w:ind w:left="225" w:hanging="224"/>
        <w:jc w:val="both"/>
        <w:rPr>
          <w:lang w:val="sk-SK"/>
        </w:rPr>
      </w:pPr>
      <w:r w:rsidRPr="006D29B4">
        <w:rPr>
          <w:b/>
          <w:bCs/>
          <w:lang w:val="sk-SK"/>
        </w:rPr>
        <w:t>priebeh vytvárania postojov</w:t>
      </w:r>
      <w:r w:rsidRPr="006D29B4">
        <w:rPr>
          <w:lang w:val="sk-SK"/>
        </w:rPr>
        <w:t>:</w:t>
      </w:r>
      <w:r w:rsidRPr="006D29B4">
        <w:rPr>
          <w:b/>
          <w:bCs/>
          <w:lang w:val="sk-SK"/>
        </w:rPr>
        <w:t xml:space="preserve"> </w:t>
      </w:r>
    </w:p>
    <w:p w:rsidR="00F211C7" w:rsidRPr="006D29B4" w:rsidRDefault="00F211C7" w:rsidP="00F211C7">
      <w:pPr>
        <w:pStyle w:val="Odsekzoznamu"/>
        <w:widowControl w:val="0"/>
        <w:numPr>
          <w:ilvl w:val="0"/>
          <w:numId w:val="2"/>
        </w:numPr>
        <w:tabs>
          <w:tab w:val="num" w:pos="705"/>
        </w:tabs>
        <w:overflowPunct w:val="0"/>
        <w:autoSpaceDE w:val="0"/>
        <w:autoSpaceDN w:val="0"/>
        <w:adjustRightInd w:val="0"/>
        <w:spacing w:line="276" w:lineRule="auto"/>
        <w:jc w:val="both"/>
        <w:rPr>
          <w:lang w:val="sk-SK"/>
        </w:rPr>
      </w:pPr>
      <w:r w:rsidRPr="006D29B4">
        <w:rPr>
          <w:lang w:val="sk-SK"/>
        </w:rPr>
        <w:t xml:space="preserve">záujem o hudobné činnosti a o hudobné umenie v rámci edukačných úloh, </w:t>
      </w:r>
    </w:p>
    <w:p w:rsidR="00F211C7" w:rsidRPr="006D29B4" w:rsidRDefault="00F211C7" w:rsidP="00F211C7">
      <w:pPr>
        <w:pStyle w:val="Odsekzoznamu"/>
        <w:widowControl w:val="0"/>
        <w:numPr>
          <w:ilvl w:val="0"/>
          <w:numId w:val="2"/>
        </w:numPr>
        <w:tabs>
          <w:tab w:val="num" w:pos="705"/>
        </w:tabs>
        <w:overflowPunct w:val="0"/>
        <w:autoSpaceDE w:val="0"/>
        <w:autoSpaceDN w:val="0"/>
        <w:adjustRightInd w:val="0"/>
        <w:spacing w:line="276" w:lineRule="auto"/>
        <w:jc w:val="both"/>
        <w:rPr>
          <w:lang w:val="sk-SK"/>
        </w:rPr>
      </w:pPr>
      <w:r w:rsidRPr="006D29B4">
        <w:rPr>
          <w:lang w:val="sk-SK"/>
        </w:rPr>
        <w:t xml:space="preserve">schopnosť spolupracovať pri kolektívnych hudobných prejavoch a edukačných úlohách, </w:t>
      </w:r>
    </w:p>
    <w:p w:rsidR="00F211C7" w:rsidRPr="006D29B4" w:rsidRDefault="00F211C7" w:rsidP="00F211C7">
      <w:pPr>
        <w:pStyle w:val="Odsekzoznamu"/>
        <w:widowControl w:val="0"/>
        <w:numPr>
          <w:ilvl w:val="0"/>
          <w:numId w:val="2"/>
        </w:numPr>
        <w:tabs>
          <w:tab w:val="num" w:pos="705"/>
        </w:tabs>
        <w:overflowPunct w:val="0"/>
        <w:autoSpaceDE w:val="0"/>
        <w:autoSpaceDN w:val="0"/>
        <w:adjustRightInd w:val="0"/>
        <w:spacing w:line="276" w:lineRule="auto"/>
        <w:jc w:val="both"/>
        <w:rPr>
          <w:lang w:val="sk-SK"/>
        </w:rPr>
      </w:pPr>
      <w:r w:rsidRPr="006D29B4">
        <w:rPr>
          <w:lang w:val="sk-SK"/>
        </w:rPr>
        <w:t xml:space="preserve">schopnosť posúdiť svoj výkon (hudobné prejavy a vedomosti) a výkon spolužiakov, </w:t>
      </w:r>
    </w:p>
    <w:p w:rsidR="00F211C7" w:rsidRPr="006D29B4" w:rsidRDefault="00F211C7" w:rsidP="00F211C7">
      <w:pPr>
        <w:pStyle w:val="Odsekzoznamu"/>
        <w:widowControl w:val="0"/>
        <w:tabs>
          <w:tab w:val="num" w:pos="705"/>
        </w:tabs>
        <w:overflowPunct w:val="0"/>
        <w:autoSpaceDE w:val="0"/>
        <w:autoSpaceDN w:val="0"/>
        <w:adjustRightInd w:val="0"/>
        <w:spacing w:line="276" w:lineRule="auto"/>
        <w:jc w:val="both"/>
        <w:rPr>
          <w:lang w:val="sk-SK"/>
        </w:rPr>
      </w:pPr>
    </w:p>
    <w:p w:rsidR="00F211C7" w:rsidRPr="006D29B4" w:rsidRDefault="00F211C7" w:rsidP="00F211C7">
      <w:pPr>
        <w:widowControl w:val="0"/>
        <w:numPr>
          <w:ilvl w:val="0"/>
          <w:numId w:val="12"/>
        </w:numPr>
        <w:tabs>
          <w:tab w:val="clear" w:pos="720"/>
          <w:tab w:val="num" w:pos="225"/>
        </w:tabs>
        <w:overflowPunct w:val="0"/>
        <w:autoSpaceDE w:val="0"/>
        <w:autoSpaceDN w:val="0"/>
        <w:adjustRightInd w:val="0"/>
        <w:spacing w:line="276" w:lineRule="auto"/>
        <w:ind w:left="225" w:hanging="225"/>
        <w:jc w:val="both"/>
        <w:rPr>
          <w:lang w:val="sk-SK"/>
        </w:rPr>
      </w:pPr>
      <w:r w:rsidRPr="006D29B4">
        <w:rPr>
          <w:b/>
          <w:bCs/>
          <w:lang w:val="sk-SK"/>
        </w:rPr>
        <w:t>priebeh získavania zručností a spôsobilostí</w:t>
      </w:r>
      <w:r w:rsidRPr="006D29B4">
        <w:rPr>
          <w:lang w:val="sk-SK"/>
        </w:rPr>
        <w:t>:</w:t>
      </w:r>
    </w:p>
    <w:p w:rsidR="00F211C7" w:rsidRPr="006D29B4" w:rsidRDefault="00F211C7" w:rsidP="00F211C7">
      <w:pPr>
        <w:pStyle w:val="Odsekzoznamu"/>
        <w:widowControl w:val="0"/>
        <w:numPr>
          <w:ilvl w:val="0"/>
          <w:numId w:val="19"/>
        </w:numPr>
        <w:tabs>
          <w:tab w:val="num" w:pos="710"/>
        </w:tabs>
        <w:overflowPunct w:val="0"/>
        <w:autoSpaceDE w:val="0"/>
        <w:autoSpaceDN w:val="0"/>
        <w:adjustRightInd w:val="0"/>
        <w:spacing w:line="276" w:lineRule="auto"/>
        <w:ind w:right="20"/>
        <w:jc w:val="both"/>
        <w:rPr>
          <w:lang w:val="sk-SK"/>
        </w:rPr>
      </w:pPr>
      <w:r w:rsidRPr="006D29B4">
        <w:rPr>
          <w:lang w:val="sk-SK"/>
        </w:rPr>
        <w:t xml:space="preserve">žiak spieva na základe svojich dispozícií intonačne čisto, rytmicky presne so zodpovedajúcim výrazom, pritom využíva získané spevácke, intonačné a sluchové zručnosti a návyky, </w:t>
      </w:r>
    </w:p>
    <w:p w:rsidR="00F211C7" w:rsidRPr="006D29B4" w:rsidRDefault="00F211C7" w:rsidP="00F211C7">
      <w:pPr>
        <w:pStyle w:val="Odsekzoznamu"/>
        <w:widowControl w:val="0"/>
        <w:numPr>
          <w:ilvl w:val="0"/>
          <w:numId w:val="19"/>
        </w:numPr>
        <w:tabs>
          <w:tab w:val="num" w:pos="705"/>
        </w:tabs>
        <w:overflowPunct w:val="0"/>
        <w:autoSpaceDE w:val="0"/>
        <w:autoSpaceDN w:val="0"/>
        <w:adjustRightInd w:val="0"/>
        <w:spacing w:line="276" w:lineRule="auto"/>
        <w:jc w:val="both"/>
        <w:rPr>
          <w:lang w:val="sk-SK"/>
        </w:rPr>
      </w:pPr>
      <w:r w:rsidRPr="006D29B4">
        <w:rPr>
          <w:lang w:val="sk-SK"/>
        </w:rPr>
        <w:t xml:space="preserve">orientácia v grafickom zázname jednohlasnej melódie, </w:t>
      </w:r>
    </w:p>
    <w:p w:rsidR="00F211C7" w:rsidRPr="006D29B4" w:rsidRDefault="00F211C7" w:rsidP="00F211C7">
      <w:pPr>
        <w:pStyle w:val="Odsekzoznamu"/>
        <w:widowControl w:val="0"/>
        <w:numPr>
          <w:ilvl w:val="0"/>
          <w:numId w:val="19"/>
        </w:numPr>
        <w:tabs>
          <w:tab w:val="num" w:pos="710"/>
        </w:tabs>
        <w:overflowPunct w:val="0"/>
        <w:autoSpaceDE w:val="0"/>
        <w:autoSpaceDN w:val="0"/>
        <w:adjustRightInd w:val="0"/>
        <w:spacing w:line="276" w:lineRule="auto"/>
        <w:ind w:right="20"/>
        <w:jc w:val="both"/>
        <w:rPr>
          <w:lang w:val="sk-SK"/>
        </w:rPr>
      </w:pPr>
      <w:r w:rsidRPr="006D29B4">
        <w:rPr>
          <w:lang w:val="sk-SK"/>
        </w:rPr>
        <w:t xml:space="preserve">hra a tvorba jednoduchých rytmických sprievodov k piesňam na detských hudobných nástrojoch a hrou na telo, </w:t>
      </w:r>
    </w:p>
    <w:p w:rsidR="00F211C7" w:rsidRPr="006D29B4" w:rsidRDefault="00F211C7" w:rsidP="00F211C7">
      <w:pPr>
        <w:pStyle w:val="Odsekzoznamu"/>
        <w:widowControl w:val="0"/>
        <w:numPr>
          <w:ilvl w:val="0"/>
          <w:numId w:val="19"/>
        </w:numPr>
        <w:tabs>
          <w:tab w:val="num" w:pos="710"/>
        </w:tabs>
        <w:overflowPunct w:val="0"/>
        <w:autoSpaceDE w:val="0"/>
        <w:autoSpaceDN w:val="0"/>
        <w:adjustRightInd w:val="0"/>
        <w:spacing w:line="276" w:lineRule="auto"/>
        <w:ind w:right="20"/>
        <w:jc w:val="both"/>
        <w:rPr>
          <w:lang w:val="sk-SK"/>
        </w:rPr>
      </w:pPr>
      <w:r w:rsidRPr="006D29B4">
        <w:rPr>
          <w:lang w:val="sk-SK"/>
        </w:rPr>
        <w:t xml:space="preserve">orientácia v znejúcej hudbe na základe dominujúcich výrazových prostriedkov hudby a ich funkcií, </w:t>
      </w:r>
    </w:p>
    <w:p w:rsidR="00F211C7" w:rsidRPr="006D29B4" w:rsidRDefault="00F211C7" w:rsidP="00F211C7">
      <w:pPr>
        <w:pStyle w:val="Odsekzoznamu"/>
        <w:widowControl w:val="0"/>
        <w:numPr>
          <w:ilvl w:val="0"/>
          <w:numId w:val="19"/>
        </w:numPr>
        <w:tabs>
          <w:tab w:val="num" w:pos="705"/>
        </w:tabs>
        <w:overflowPunct w:val="0"/>
        <w:autoSpaceDE w:val="0"/>
        <w:autoSpaceDN w:val="0"/>
        <w:adjustRightInd w:val="0"/>
        <w:spacing w:line="276" w:lineRule="auto"/>
        <w:jc w:val="both"/>
        <w:rPr>
          <w:lang w:val="sk-SK"/>
        </w:rPr>
      </w:pPr>
      <w:r w:rsidRPr="006D29B4">
        <w:rPr>
          <w:lang w:val="sk-SK"/>
        </w:rPr>
        <w:t xml:space="preserve">pochopenie veku primeraných hudobných diel a schopnosť zážitky verbalizovať a zdôvodniť, </w:t>
      </w:r>
    </w:p>
    <w:p w:rsidR="00F211C7" w:rsidRPr="006D29B4" w:rsidRDefault="00F211C7" w:rsidP="00F211C7">
      <w:pPr>
        <w:pStyle w:val="Odsekzoznamu"/>
        <w:widowControl w:val="0"/>
        <w:numPr>
          <w:ilvl w:val="0"/>
          <w:numId w:val="19"/>
        </w:numPr>
        <w:tabs>
          <w:tab w:val="num" w:pos="710"/>
        </w:tabs>
        <w:overflowPunct w:val="0"/>
        <w:autoSpaceDE w:val="0"/>
        <w:autoSpaceDN w:val="0"/>
        <w:adjustRightInd w:val="0"/>
        <w:spacing w:line="276" w:lineRule="auto"/>
        <w:ind w:right="20"/>
        <w:jc w:val="both"/>
        <w:rPr>
          <w:lang w:val="sk-SK"/>
        </w:rPr>
      </w:pPr>
      <w:r w:rsidRPr="006D29B4">
        <w:rPr>
          <w:lang w:val="sk-SK"/>
        </w:rPr>
        <w:t xml:space="preserve">integrácia a transfer hore uvedených zručností a spôsobilostí pri realizácií hudobnodramatických činností, </w:t>
      </w:r>
    </w:p>
    <w:p w:rsidR="00F211C7" w:rsidRPr="006D29B4" w:rsidRDefault="00F211C7" w:rsidP="00F211C7">
      <w:pPr>
        <w:pStyle w:val="Odsekzoznamu"/>
        <w:widowControl w:val="0"/>
        <w:numPr>
          <w:ilvl w:val="0"/>
          <w:numId w:val="19"/>
        </w:numPr>
        <w:tabs>
          <w:tab w:val="num" w:pos="705"/>
        </w:tabs>
        <w:overflowPunct w:val="0"/>
        <w:autoSpaceDE w:val="0"/>
        <w:autoSpaceDN w:val="0"/>
        <w:adjustRightInd w:val="0"/>
        <w:spacing w:line="276" w:lineRule="auto"/>
        <w:jc w:val="both"/>
        <w:rPr>
          <w:lang w:val="sk-SK"/>
        </w:rPr>
      </w:pPr>
      <w:r w:rsidRPr="006D29B4">
        <w:rPr>
          <w:lang w:val="sk-SK"/>
        </w:rPr>
        <w:t xml:space="preserve">aktivita a prístup k hudobným činnostiam a k poznávaniu </w:t>
      </w:r>
      <w:proofErr w:type="spellStart"/>
      <w:r w:rsidRPr="006D29B4">
        <w:rPr>
          <w:lang w:val="sk-SK"/>
        </w:rPr>
        <w:t>genia</w:t>
      </w:r>
      <w:proofErr w:type="spellEnd"/>
    </w:p>
    <w:p w:rsidR="00F211C7" w:rsidRPr="006D29B4" w:rsidRDefault="00F211C7" w:rsidP="00F211C7">
      <w:pPr>
        <w:pStyle w:val="Odsekzoznamu"/>
        <w:widowControl w:val="0"/>
        <w:tabs>
          <w:tab w:val="num" w:pos="705"/>
        </w:tabs>
        <w:overflowPunct w:val="0"/>
        <w:autoSpaceDE w:val="0"/>
        <w:autoSpaceDN w:val="0"/>
        <w:adjustRightInd w:val="0"/>
        <w:spacing w:line="276" w:lineRule="auto"/>
        <w:jc w:val="both"/>
        <w:rPr>
          <w:lang w:val="sk-SK"/>
        </w:rPr>
      </w:pPr>
      <w:r w:rsidRPr="006D29B4">
        <w:rPr>
          <w:lang w:val="sk-SK"/>
        </w:rPr>
        <w:t xml:space="preserve">, </w:t>
      </w:r>
    </w:p>
    <w:p w:rsidR="00F211C7" w:rsidRPr="006D29B4" w:rsidRDefault="00F211C7" w:rsidP="00F211C7">
      <w:pPr>
        <w:widowControl w:val="0"/>
        <w:numPr>
          <w:ilvl w:val="0"/>
          <w:numId w:val="12"/>
        </w:numPr>
        <w:tabs>
          <w:tab w:val="clear" w:pos="720"/>
          <w:tab w:val="num" w:pos="205"/>
        </w:tabs>
        <w:overflowPunct w:val="0"/>
        <w:autoSpaceDE w:val="0"/>
        <w:autoSpaceDN w:val="0"/>
        <w:adjustRightInd w:val="0"/>
        <w:spacing w:line="276" w:lineRule="auto"/>
        <w:ind w:left="205" w:hanging="205"/>
        <w:jc w:val="both"/>
        <w:rPr>
          <w:b/>
          <w:bCs/>
          <w:lang w:val="sk-SK"/>
        </w:rPr>
      </w:pPr>
      <w:r w:rsidRPr="006D29B4">
        <w:rPr>
          <w:b/>
          <w:bCs/>
          <w:lang w:val="sk-SK"/>
        </w:rPr>
        <w:lastRenderedPageBreak/>
        <w:t xml:space="preserve">priebeh získavania hudobných vedomostí: </w:t>
      </w:r>
    </w:p>
    <w:p w:rsidR="00F211C7" w:rsidRPr="006D29B4" w:rsidRDefault="00F211C7" w:rsidP="00F211C7">
      <w:pPr>
        <w:pStyle w:val="Odsekzoznamu"/>
        <w:widowControl w:val="0"/>
        <w:numPr>
          <w:ilvl w:val="0"/>
          <w:numId w:val="20"/>
        </w:numPr>
        <w:tabs>
          <w:tab w:val="num" w:pos="710"/>
        </w:tabs>
        <w:overflowPunct w:val="0"/>
        <w:autoSpaceDE w:val="0"/>
        <w:autoSpaceDN w:val="0"/>
        <w:adjustRightInd w:val="0"/>
        <w:spacing w:line="276" w:lineRule="auto"/>
        <w:ind w:right="20"/>
        <w:jc w:val="both"/>
        <w:rPr>
          <w:lang w:val="sk-SK"/>
        </w:rPr>
      </w:pPr>
      <w:r w:rsidRPr="006D29B4">
        <w:rPr>
          <w:lang w:val="sk-SK"/>
        </w:rPr>
        <w:t xml:space="preserve">vedomosti z oblasti hudobnej kultúry a prvkov hudobnej náuky súvisiacich s preberanými edukačnými úlohami, </w:t>
      </w:r>
    </w:p>
    <w:p w:rsidR="00F211C7" w:rsidRPr="006D29B4" w:rsidRDefault="00F211C7" w:rsidP="00F211C7">
      <w:pPr>
        <w:pStyle w:val="Odsekzoznamu"/>
        <w:widowControl w:val="0"/>
        <w:numPr>
          <w:ilvl w:val="0"/>
          <w:numId w:val="18"/>
        </w:numPr>
        <w:tabs>
          <w:tab w:val="num" w:pos="710"/>
        </w:tabs>
        <w:overflowPunct w:val="0"/>
        <w:autoSpaceDE w:val="0"/>
        <w:autoSpaceDN w:val="0"/>
        <w:adjustRightInd w:val="0"/>
        <w:spacing w:line="276" w:lineRule="auto"/>
        <w:ind w:right="20"/>
        <w:jc w:val="both"/>
        <w:rPr>
          <w:lang w:val="sk-SK"/>
        </w:rPr>
      </w:pPr>
      <w:r w:rsidRPr="006D29B4">
        <w:rPr>
          <w:lang w:val="sk-SK"/>
        </w:rPr>
        <w:t xml:space="preserve">poznanie najvýraznejších slovenských folklórnych regiónov, ich typické piesne a tance, slovenské zvykoslovie, </w:t>
      </w:r>
    </w:p>
    <w:p w:rsidR="00F211C7" w:rsidRPr="006D29B4" w:rsidRDefault="00F211C7" w:rsidP="00F211C7">
      <w:pPr>
        <w:widowControl w:val="0"/>
        <w:autoSpaceDE w:val="0"/>
        <w:autoSpaceDN w:val="0"/>
        <w:adjustRightInd w:val="0"/>
        <w:spacing w:line="276" w:lineRule="auto"/>
        <w:rPr>
          <w:i/>
          <w:lang w:val="sk-SK"/>
        </w:rPr>
      </w:pPr>
      <w:r w:rsidRPr="006D29B4">
        <w:rPr>
          <w:b/>
          <w:bCs/>
          <w:i/>
          <w:lang w:val="sk-SK"/>
        </w:rPr>
        <w:t>výborný</w:t>
      </w:r>
    </w:p>
    <w:p w:rsidR="00F211C7" w:rsidRPr="006D29B4" w:rsidRDefault="00F211C7" w:rsidP="00F211C7">
      <w:pPr>
        <w:widowControl w:val="0"/>
        <w:autoSpaceDE w:val="0"/>
        <w:autoSpaceDN w:val="0"/>
        <w:adjustRightInd w:val="0"/>
        <w:spacing w:line="276" w:lineRule="auto"/>
        <w:rPr>
          <w:lang w:val="sk-SK"/>
        </w:rPr>
      </w:pPr>
      <w:r w:rsidRPr="006D29B4">
        <w:rPr>
          <w:lang w:val="sk-SK"/>
        </w:rPr>
        <w:t>žiak spĺňa kritériá (a – c) na vynikajúcej úrovni:</w:t>
      </w:r>
    </w:p>
    <w:p w:rsidR="00F211C7" w:rsidRPr="006D29B4" w:rsidRDefault="00F211C7" w:rsidP="00F211C7">
      <w:pPr>
        <w:widowControl w:val="0"/>
        <w:numPr>
          <w:ilvl w:val="0"/>
          <w:numId w:val="13"/>
        </w:numPr>
        <w:overflowPunct w:val="0"/>
        <w:autoSpaceDE w:val="0"/>
        <w:autoSpaceDN w:val="0"/>
        <w:adjustRightInd w:val="0"/>
        <w:spacing w:line="276" w:lineRule="auto"/>
        <w:ind w:right="1300" w:hanging="297"/>
        <w:rPr>
          <w:lang w:val="sk-SK"/>
        </w:rPr>
      </w:pPr>
      <w:r w:rsidRPr="006D29B4">
        <w:rPr>
          <w:lang w:val="sk-SK"/>
        </w:rPr>
        <w:t xml:space="preserve">je usilovný, vytrvalý, pracuje primerane svojmu veku, prevažne samostatne, tvorivo a pohotovo uplatňuje osvojené zručnosti, vedomosti, návyky v úlohách, </w:t>
      </w:r>
    </w:p>
    <w:p w:rsidR="00F211C7" w:rsidRPr="006D29B4" w:rsidRDefault="00F211C7" w:rsidP="00F211C7">
      <w:pPr>
        <w:widowControl w:val="0"/>
        <w:numPr>
          <w:ilvl w:val="0"/>
          <w:numId w:val="13"/>
        </w:numPr>
        <w:overflowPunct w:val="0"/>
        <w:autoSpaceDE w:val="0"/>
        <w:autoSpaceDN w:val="0"/>
        <w:adjustRightInd w:val="0"/>
        <w:spacing w:line="276" w:lineRule="auto"/>
        <w:ind w:hanging="297"/>
        <w:jc w:val="both"/>
        <w:rPr>
          <w:lang w:val="sk-SK"/>
        </w:rPr>
      </w:pPr>
      <w:r w:rsidRPr="006D29B4">
        <w:rPr>
          <w:lang w:val="sk-SK"/>
        </w:rPr>
        <w:t xml:space="preserve">úspešne ich rozvíja v skupinovom a individuálnom prejave, </w:t>
      </w:r>
    </w:p>
    <w:p w:rsidR="00F211C7" w:rsidRPr="006D29B4" w:rsidRDefault="00F211C7" w:rsidP="00F211C7">
      <w:pPr>
        <w:widowControl w:val="0"/>
        <w:numPr>
          <w:ilvl w:val="0"/>
          <w:numId w:val="13"/>
        </w:numPr>
        <w:overflowPunct w:val="0"/>
        <w:autoSpaceDE w:val="0"/>
        <w:autoSpaceDN w:val="0"/>
        <w:adjustRightInd w:val="0"/>
        <w:spacing w:line="276" w:lineRule="auto"/>
        <w:ind w:hanging="297"/>
        <w:jc w:val="both"/>
        <w:rPr>
          <w:lang w:val="sk-SK"/>
        </w:rPr>
      </w:pPr>
      <w:r w:rsidRPr="006D29B4">
        <w:rPr>
          <w:lang w:val="sk-SK"/>
        </w:rPr>
        <w:t xml:space="preserve">dokáže vyjadriť veku primerané postoje, názory na hudobné umenie, </w:t>
      </w:r>
    </w:p>
    <w:p w:rsidR="00F211C7" w:rsidRPr="006D29B4" w:rsidRDefault="00F211C7" w:rsidP="00F211C7">
      <w:pPr>
        <w:widowControl w:val="0"/>
        <w:numPr>
          <w:ilvl w:val="0"/>
          <w:numId w:val="13"/>
        </w:numPr>
        <w:overflowPunct w:val="0"/>
        <w:autoSpaceDE w:val="0"/>
        <w:autoSpaceDN w:val="0"/>
        <w:adjustRightInd w:val="0"/>
        <w:spacing w:line="276" w:lineRule="auto"/>
        <w:ind w:hanging="297"/>
        <w:jc w:val="both"/>
        <w:rPr>
          <w:lang w:val="sk-SK"/>
        </w:rPr>
      </w:pPr>
      <w:r w:rsidRPr="006D29B4">
        <w:rPr>
          <w:lang w:val="sk-SK"/>
        </w:rPr>
        <w:t xml:space="preserve">má aktívny záujem o hudobné umenie, </w:t>
      </w:r>
    </w:p>
    <w:p w:rsidR="00F211C7" w:rsidRPr="006D29B4" w:rsidRDefault="00F211C7" w:rsidP="00F211C7">
      <w:pPr>
        <w:widowControl w:val="0"/>
        <w:autoSpaceDE w:val="0"/>
        <w:autoSpaceDN w:val="0"/>
        <w:adjustRightInd w:val="0"/>
        <w:spacing w:line="276" w:lineRule="auto"/>
        <w:ind w:left="420"/>
        <w:rPr>
          <w:lang w:val="sk-SK"/>
        </w:rPr>
      </w:pPr>
      <w:r w:rsidRPr="006D29B4">
        <w:rPr>
          <w:lang w:val="sk-SK"/>
        </w:rPr>
        <w:t>•  individuálny spev nie je podmienkou, pokiaľ sa úspešne a aktívne realizuje v   ostatných</w:t>
      </w:r>
    </w:p>
    <w:p w:rsidR="00F211C7" w:rsidRPr="006D29B4" w:rsidRDefault="00F211C7" w:rsidP="00F211C7">
      <w:pPr>
        <w:widowControl w:val="0"/>
        <w:autoSpaceDE w:val="0"/>
        <w:autoSpaceDN w:val="0"/>
        <w:adjustRightInd w:val="0"/>
        <w:spacing w:line="276" w:lineRule="auto"/>
        <w:ind w:left="700"/>
        <w:rPr>
          <w:lang w:val="sk-SK"/>
        </w:rPr>
      </w:pPr>
      <w:r w:rsidRPr="006D29B4">
        <w:rPr>
          <w:lang w:val="sk-SK"/>
        </w:rPr>
        <w:t>hudobných činnostiach,</w:t>
      </w:r>
    </w:p>
    <w:p w:rsidR="00F211C7" w:rsidRPr="006D29B4" w:rsidRDefault="00F211C7" w:rsidP="00F211C7">
      <w:pPr>
        <w:widowControl w:val="0"/>
        <w:autoSpaceDE w:val="0"/>
        <w:autoSpaceDN w:val="0"/>
        <w:adjustRightInd w:val="0"/>
        <w:spacing w:line="276" w:lineRule="auto"/>
        <w:rPr>
          <w:i/>
          <w:lang w:val="sk-SK"/>
        </w:rPr>
      </w:pPr>
      <w:r w:rsidRPr="006D29B4">
        <w:rPr>
          <w:b/>
          <w:bCs/>
          <w:i/>
          <w:lang w:val="sk-SK"/>
        </w:rPr>
        <w:t>chválitebný</w:t>
      </w:r>
    </w:p>
    <w:p w:rsidR="00F211C7" w:rsidRPr="006D29B4" w:rsidRDefault="00F211C7" w:rsidP="00F211C7">
      <w:pPr>
        <w:widowControl w:val="0"/>
        <w:autoSpaceDE w:val="0"/>
        <w:autoSpaceDN w:val="0"/>
        <w:adjustRightInd w:val="0"/>
        <w:spacing w:line="276" w:lineRule="auto"/>
        <w:rPr>
          <w:lang w:val="sk-SK"/>
        </w:rPr>
      </w:pPr>
      <w:r w:rsidRPr="006D29B4">
        <w:rPr>
          <w:lang w:val="sk-SK"/>
        </w:rPr>
        <w:t>žiak spĺňa kritériá:</w:t>
      </w:r>
    </w:p>
    <w:p w:rsidR="00F211C7" w:rsidRPr="006D29B4" w:rsidRDefault="00F211C7" w:rsidP="00F211C7">
      <w:pPr>
        <w:widowControl w:val="0"/>
        <w:autoSpaceDE w:val="0"/>
        <w:autoSpaceDN w:val="0"/>
        <w:adjustRightInd w:val="0"/>
        <w:spacing w:line="276" w:lineRule="auto"/>
        <w:ind w:left="420"/>
        <w:rPr>
          <w:lang w:val="sk-SK"/>
        </w:rPr>
      </w:pPr>
      <w:r w:rsidRPr="006D29B4">
        <w:rPr>
          <w:lang w:val="sk-SK"/>
        </w:rPr>
        <w:t>•  je menej samostatný, iniciatívny a tvorivý,</w:t>
      </w:r>
    </w:p>
    <w:p w:rsidR="00F211C7" w:rsidRPr="006D29B4" w:rsidRDefault="00F211C7" w:rsidP="00F211C7">
      <w:pPr>
        <w:widowControl w:val="0"/>
        <w:autoSpaceDE w:val="0"/>
        <w:autoSpaceDN w:val="0"/>
        <w:adjustRightInd w:val="0"/>
        <w:spacing w:line="276" w:lineRule="auto"/>
        <w:ind w:left="420"/>
        <w:rPr>
          <w:lang w:val="sk-SK"/>
        </w:rPr>
      </w:pPr>
      <w:r w:rsidRPr="006D29B4">
        <w:rPr>
          <w:lang w:val="sk-SK"/>
        </w:rPr>
        <w:t>•  menej využíva svoje schopnosti v individuálnom a kolektívnom prejave,</w:t>
      </w:r>
    </w:p>
    <w:p w:rsidR="00F211C7" w:rsidRPr="006D29B4" w:rsidRDefault="00F211C7" w:rsidP="00F211C7">
      <w:pPr>
        <w:widowControl w:val="0"/>
        <w:autoSpaceDE w:val="0"/>
        <w:autoSpaceDN w:val="0"/>
        <w:adjustRightInd w:val="0"/>
        <w:spacing w:line="276" w:lineRule="auto"/>
        <w:ind w:left="420"/>
        <w:rPr>
          <w:lang w:val="sk-SK"/>
        </w:rPr>
      </w:pPr>
      <w:r w:rsidRPr="006D29B4">
        <w:rPr>
          <w:lang w:val="sk-SK"/>
        </w:rPr>
        <w:t>•  p</w:t>
      </w:r>
      <w:r>
        <w:rPr>
          <w:lang w:val="sk-SK"/>
        </w:rPr>
        <w:t>otrebuje sústavnú pomoc učiteľa</w:t>
      </w:r>
    </w:p>
    <w:p w:rsidR="00F211C7" w:rsidRPr="006D29B4" w:rsidRDefault="00F211C7" w:rsidP="00F211C7">
      <w:pPr>
        <w:widowControl w:val="0"/>
        <w:autoSpaceDE w:val="0"/>
        <w:autoSpaceDN w:val="0"/>
        <w:adjustRightInd w:val="0"/>
        <w:spacing w:line="276" w:lineRule="auto"/>
        <w:rPr>
          <w:i/>
          <w:lang w:val="sk-SK"/>
        </w:rPr>
      </w:pPr>
      <w:r w:rsidRPr="006D29B4">
        <w:rPr>
          <w:b/>
          <w:bCs/>
          <w:i/>
          <w:lang w:val="sk-SK"/>
        </w:rPr>
        <w:t>dobrý</w:t>
      </w:r>
    </w:p>
    <w:p w:rsidR="00F211C7" w:rsidRPr="006D29B4" w:rsidRDefault="00F211C7" w:rsidP="00F211C7">
      <w:pPr>
        <w:widowControl w:val="0"/>
        <w:autoSpaceDE w:val="0"/>
        <w:autoSpaceDN w:val="0"/>
        <w:adjustRightInd w:val="0"/>
        <w:spacing w:line="276" w:lineRule="auto"/>
        <w:rPr>
          <w:lang w:val="sk-SK"/>
        </w:rPr>
      </w:pPr>
      <w:r w:rsidRPr="006D29B4">
        <w:rPr>
          <w:lang w:val="sk-SK"/>
        </w:rPr>
        <w:t>žiak realizuje edukačné úlohy priemerne:</w:t>
      </w:r>
    </w:p>
    <w:p w:rsidR="00F211C7" w:rsidRPr="006D29B4" w:rsidRDefault="00F211C7" w:rsidP="00F211C7">
      <w:pPr>
        <w:widowControl w:val="0"/>
        <w:numPr>
          <w:ilvl w:val="0"/>
          <w:numId w:val="14"/>
        </w:numPr>
        <w:overflowPunct w:val="0"/>
        <w:autoSpaceDE w:val="0"/>
        <w:autoSpaceDN w:val="0"/>
        <w:adjustRightInd w:val="0"/>
        <w:spacing w:line="276" w:lineRule="auto"/>
        <w:ind w:left="740" w:hanging="317"/>
        <w:jc w:val="both"/>
        <w:rPr>
          <w:lang w:val="sk-SK"/>
        </w:rPr>
      </w:pPr>
      <w:r w:rsidRPr="006D29B4">
        <w:rPr>
          <w:lang w:val="sk-SK"/>
        </w:rPr>
        <w:t xml:space="preserve">chýba mu iniciatívnosť a tvorivosť, </w:t>
      </w:r>
    </w:p>
    <w:p w:rsidR="00F211C7" w:rsidRPr="00F211C7" w:rsidRDefault="00F211C7" w:rsidP="00F211C7">
      <w:pPr>
        <w:widowControl w:val="0"/>
        <w:numPr>
          <w:ilvl w:val="0"/>
          <w:numId w:val="14"/>
        </w:numPr>
        <w:overflowPunct w:val="0"/>
        <w:autoSpaceDE w:val="0"/>
        <w:autoSpaceDN w:val="0"/>
        <w:adjustRightInd w:val="0"/>
        <w:spacing w:line="276" w:lineRule="auto"/>
        <w:ind w:hanging="297"/>
        <w:jc w:val="both"/>
        <w:rPr>
          <w:lang w:val="sk-SK"/>
        </w:rPr>
      </w:pPr>
      <w:r w:rsidRPr="006D29B4">
        <w:rPr>
          <w:lang w:val="sk-SK"/>
        </w:rPr>
        <w:t xml:space="preserve">je málo aktívny a snaživý, potrebuje sústavnú pomoc a povzbudenie učiteľa, </w:t>
      </w:r>
    </w:p>
    <w:p w:rsidR="00F211C7" w:rsidRPr="006D29B4" w:rsidRDefault="00F211C7" w:rsidP="00F211C7">
      <w:pPr>
        <w:widowControl w:val="0"/>
        <w:autoSpaceDE w:val="0"/>
        <w:autoSpaceDN w:val="0"/>
        <w:adjustRightInd w:val="0"/>
        <w:spacing w:line="276" w:lineRule="auto"/>
        <w:rPr>
          <w:i/>
          <w:lang w:val="sk-SK"/>
        </w:rPr>
      </w:pPr>
      <w:r w:rsidRPr="006D29B4">
        <w:rPr>
          <w:b/>
          <w:bCs/>
          <w:i/>
          <w:lang w:val="sk-SK"/>
        </w:rPr>
        <w:t>dostatočný</w:t>
      </w:r>
    </w:p>
    <w:p w:rsidR="00F211C7" w:rsidRPr="00F211C7" w:rsidRDefault="00F211C7" w:rsidP="00F211C7">
      <w:pPr>
        <w:widowControl w:val="0"/>
        <w:numPr>
          <w:ilvl w:val="0"/>
          <w:numId w:val="15"/>
        </w:numPr>
        <w:tabs>
          <w:tab w:val="clear" w:pos="720"/>
          <w:tab w:val="num" w:pos="760"/>
        </w:tabs>
        <w:overflowPunct w:val="0"/>
        <w:autoSpaceDE w:val="0"/>
        <w:autoSpaceDN w:val="0"/>
        <w:adjustRightInd w:val="0"/>
        <w:spacing w:line="276" w:lineRule="auto"/>
        <w:ind w:left="760" w:hanging="404"/>
        <w:jc w:val="both"/>
        <w:rPr>
          <w:lang w:val="sk-SK"/>
        </w:rPr>
      </w:pPr>
      <w:r w:rsidRPr="006D29B4">
        <w:rPr>
          <w:lang w:val="sk-SK"/>
        </w:rPr>
        <w:t xml:space="preserve">žiak realizuje edukačné úlohy na nízkej úrovni, bez vlastného vkladu, </w:t>
      </w:r>
    </w:p>
    <w:p w:rsidR="00F211C7" w:rsidRPr="006D29B4" w:rsidRDefault="00F211C7" w:rsidP="00F211C7">
      <w:pPr>
        <w:widowControl w:val="0"/>
        <w:autoSpaceDE w:val="0"/>
        <w:autoSpaceDN w:val="0"/>
        <w:adjustRightInd w:val="0"/>
        <w:spacing w:line="276" w:lineRule="auto"/>
        <w:rPr>
          <w:i/>
          <w:lang w:val="sk-SK"/>
        </w:rPr>
      </w:pPr>
      <w:r w:rsidRPr="006D29B4">
        <w:rPr>
          <w:b/>
          <w:bCs/>
          <w:i/>
          <w:lang w:val="sk-SK"/>
        </w:rPr>
        <w:t>nedostatočný</w:t>
      </w:r>
    </w:p>
    <w:p w:rsidR="00F211C7" w:rsidRPr="006D29B4" w:rsidRDefault="00F211C7" w:rsidP="00F211C7">
      <w:pPr>
        <w:widowControl w:val="0"/>
        <w:numPr>
          <w:ilvl w:val="0"/>
          <w:numId w:val="16"/>
        </w:numPr>
        <w:overflowPunct w:val="0"/>
        <w:autoSpaceDE w:val="0"/>
        <w:autoSpaceDN w:val="0"/>
        <w:adjustRightInd w:val="0"/>
        <w:spacing w:line="276" w:lineRule="auto"/>
        <w:ind w:right="240" w:hanging="364"/>
        <w:jc w:val="both"/>
        <w:rPr>
          <w:lang w:val="sk-SK"/>
        </w:rPr>
      </w:pPr>
      <w:r w:rsidRPr="006D29B4">
        <w:rPr>
          <w:lang w:val="sk-SK"/>
        </w:rPr>
        <w:t xml:space="preserve">žiak nespĺňa kritériá – neodporúčame používať stupeň nedostatočný v celkovom hodnotení žiaka. </w:t>
      </w:r>
    </w:p>
    <w:p w:rsidR="00F211C7" w:rsidRPr="006D29B4" w:rsidRDefault="00F211C7" w:rsidP="00F211C7">
      <w:pPr>
        <w:spacing w:line="276" w:lineRule="auto"/>
        <w:rPr>
          <w:lang w:val="sk-SK"/>
        </w:rPr>
      </w:pPr>
    </w:p>
    <w:p w:rsidR="00F211C7" w:rsidRPr="006D29B4" w:rsidRDefault="00F211C7" w:rsidP="00F211C7">
      <w:pPr>
        <w:tabs>
          <w:tab w:val="left" w:pos="567"/>
        </w:tabs>
        <w:spacing w:line="276" w:lineRule="auto"/>
        <w:rPr>
          <w:b/>
          <w:lang w:val="sk-SK"/>
        </w:rPr>
      </w:pPr>
      <w:r w:rsidRPr="006D29B4">
        <w:rPr>
          <w:b/>
          <w:lang w:val="sk-SK"/>
        </w:rPr>
        <w:t xml:space="preserve">Stupnica hodnotenia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9"/>
        <w:gridCol w:w="2420"/>
      </w:tblGrid>
      <w:tr w:rsidR="00F211C7" w:rsidRPr="006D29B4" w:rsidTr="00AC3725">
        <w:trPr>
          <w:trHeight w:val="229"/>
        </w:trPr>
        <w:tc>
          <w:tcPr>
            <w:tcW w:w="1799" w:type="dxa"/>
            <w:shd w:val="clear" w:color="auto" w:fill="auto"/>
          </w:tcPr>
          <w:p w:rsidR="00F211C7" w:rsidRPr="006D29B4" w:rsidRDefault="00F211C7" w:rsidP="00AC3725">
            <w:pPr>
              <w:spacing w:line="276" w:lineRule="auto"/>
              <w:rPr>
                <w:lang w:val="sk-SK"/>
              </w:rPr>
            </w:pPr>
            <w:r w:rsidRPr="006D29B4">
              <w:rPr>
                <w:lang w:val="sk-SK"/>
              </w:rPr>
              <w:t xml:space="preserve">100% - 90% </w:t>
            </w:r>
          </w:p>
        </w:tc>
        <w:tc>
          <w:tcPr>
            <w:tcW w:w="2420" w:type="dxa"/>
            <w:shd w:val="clear" w:color="auto" w:fill="auto"/>
          </w:tcPr>
          <w:p w:rsidR="00F211C7" w:rsidRPr="006D29B4" w:rsidRDefault="00F211C7" w:rsidP="00AC3725">
            <w:pPr>
              <w:spacing w:line="276" w:lineRule="auto"/>
              <w:rPr>
                <w:lang w:val="sk-SK"/>
              </w:rPr>
            </w:pPr>
            <w:r w:rsidRPr="006D29B4">
              <w:rPr>
                <w:lang w:val="sk-SK"/>
              </w:rPr>
              <w:t xml:space="preserve">výborný (1) </w:t>
            </w:r>
          </w:p>
        </w:tc>
      </w:tr>
      <w:tr w:rsidR="00F211C7" w:rsidRPr="006D29B4" w:rsidTr="00AC3725">
        <w:trPr>
          <w:trHeight w:val="229"/>
        </w:trPr>
        <w:tc>
          <w:tcPr>
            <w:tcW w:w="1799" w:type="dxa"/>
            <w:shd w:val="clear" w:color="auto" w:fill="auto"/>
          </w:tcPr>
          <w:p w:rsidR="00F211C7" w:rsidRPr="006D29B4" w:rsidRDefault="00F211C7" w:rsidP="00AC3725">
            <w:pPr>
              <w:spacing w:line="276" w:lineRule="auto"/>
              <w:rPr>
                <w:lang w:val="sk-SK"/>
              </w:rPr>
            </w:pPr>
            <w:r w:rsidRPr="006D29B4">
              <w:rPr>
                <w:lang w:val="sk-SK"/>
              </w:rPr>
              <w:t xml:space="preserve">89% - 75% </w:t>
            </w:r>
          </w:p>
        </w:tc>
        <w:tc>
          <w:tcPr>
            <w:tcW w:w="2420" w:type="dxa"/>
            <w:shd w:val="clear" w:color="auto" w:fill="auto"/>
          </w:tcPr>
          <w:p w:rsidR="00F211C7" w:rsidRPr="006D29B4" w:rsidRDefault="00F211C7" w:rsidP="00AC3725">
            <w:pPr>
              <w:spacing w:line="276" w:lineRule="auto"/>
              <w:rPr>
                <w:lang w:val="sk-SK"/>
              </w:rPr>
            </w:pPr>
            <w:r w:rsidRPr="006D29B4">
              <w:rPr>
                <w:lang w:val="sk-SK"/>
              </w:rPr>
              <w:t xml:space="preserve">chválitebný (2) </w:t>
            </w:r>
          </w:p>
        </w:tc>
      </w:tr>
      <w:tr w:rsidR="00F211C7" w:rsidRPr="006D29B4" w:rsidTr="00AC3725">
        <w:trPr>
          <w:trHeight w:val="229"/>
        </w:trPr>
        <w:tc>
          <w:tcPr>
            <w:tcW w:w="1799" w:type="dxa"/>
            <w:shd w:val="clear" w:color="auto" w:fill="auto"/>
          </w:tcPr>
          <w:p w:rsidR="00F211C7" w:rsidRPr="006D29B4" w:rsidRDefault="00F211C7" w:rsidP="00AC3725">
            <w:pPr>
              <w:spacing w:line="276" w:lineRule="auto"/>
              <w:rPr>
                <w:lang w:val="sk-SK"/>
              </w:rPr>
            </w:pPr>
            <w:r w:rsidRPr="006D29B4">
              <w:rPr>
                <w:lang w:val="sk-SK"/>
              </w:rPr>
              <w:t xml:space="preserve">74% - 50% </w:t>
            </w:r>
          </w:p>
        </w:tc>
        <w:tc>
          <w:tcPr>
            <w:tcW w:w="2420" w:type="dxa"/>
            <w:shd w:val="clear" w:color="auto" w:fill="auto"/>
          </w:tcPr>
          <w:p w:rsidR="00F211C7" w:rsidRPr="006D29B4" w:rsidRDefault="00F211C7" w:rsidP="00AC3725">
            <w:pPr>
              <w:spacing w:line="276" w:lineRule="auto"/>
              <w:rPr>
                <w:lang w:val="sk-SK"/>
              </w:rPr>
            </w:pPr>
            <w:r w:rsidRPr="006D29B4">
              <w:rPr>
                <w:lang w:val="sk-SK"/>
              </w:rPr>
              <w:t xml:space="preserve">dobrý (3) </w:t>
            </w:r>
          </w:p>
        </w:tc>
      </w:tr>
      <w:tr w:rsidR="00F211C7" w:rsidRPr="006D29B4" w:rsidTr="00AC3725">
        <w:trPr>
          <w:trHeight w:val="224"/>
        </w:trPr>
        <w:tc>
          <w:tcPr>
            <w:tcW w:w="1799" w:type="dxa"/>
            <w:shd w:val="clear" w:color="auto" w:fill="auto"/>
          </w:tcPr>
          <w:p w:rsidR="00F211C7" w:rsidRPr="006D29B4" w:rsidRDefault="00F211C7" w:rsidP="00AC3725">
            <w:pPr>
              <w:spacing w:line="276" w:lineRule="auto"/>
              <w:rPr>
                <w:lang w:val="sk-SK"/>
              </w:rPr>
            </w:pPr>
            <w:r w:rsidRPr="006D29B4">
              <w:rPr>
                <w:lang w:val="sk-SK"/>
              </w:rPr>
              <w:t xml:space="preserve">49% - 30% </w:t>
            </w:r>
          </w:p>
        </w:tc>
        <w:tc>
          <w:tcPr>
            <w:tcW w:w="2420" w:type="dxa"/>
            <w:shd w:val="clear" w:color="auto" w:fill="auto"/>
          </w:tcPr>
          <w:p w:rsidR="00F211C7" w:rsidRPr="006D29B4" w:rsidRDefault="00F211C7" w:rsidP="00AC3725">
            <w:pPr>
              <w:spacing w:line="276" w:lineRule="auto"/>
              <w:rPr>
                <w:lang w:val="sk-SK"/>
              </w:rPr>
            </w:pPr>
            <w:r w:rsidRPr="006D29B4">
              <w:rPr>
                <w:lang w:val="sk-SK"/>
              </w:rPr>
              <w:t xml:space="preserve">dostatočný (4) </w:t>
            </w:r>
          </w:p>
        </w:tc>
      </w:tr>
      <w:tr w:rsidR="00F211C7" w:rsidRPr="006D29B4" w:rsidTr="00AC3725">
        <w:trPr>
          <w:trHeight w:val="346"/>
        </w:trPr>
        <w:tc>
          <w:tcPr>
            <w:tcW w:w="1799" w:type="dxa"/>
            <w:shd w:val="clear" w:color="auto" w:fill="auto"/>
          </w:tcPr>
          <w:p w:rsidR="00F211C7" w:rsidRPr="006D29B4" w:rsidRDefault="00F211C7" w:rsidP="00AC3725">
            <w:pPr>
              <w:spacing w:line="276" w:lineRule="auto"/>
              <w:rPr>
                <w:lang w:val="sk-SK"/>
              </w:rPr>
            </w:pPr>
            <w:r w:rsidRPr="006D29B4">
              <w:rPr>
                <w:lang w:val="sk-SK"/>
              </w:rPr>
              <w:t xml:space="preserve">menej ako 29% </w:t>
            </w:r>
          </w:p>
        </w:tc>
        <w:tc>
          <w:tcPr>
            <w:tcW w:w="2420" w:type="dxa"/>
            <w:shd w:val="clear" w:color="auto" w:fill="auto"/>
          </w:tcPr>
          <w:p w:rsidR="00F211C7" w:rsidRPr="006D29B4" w:rsidRDefault="00F211C7" w:rsidP="00AC3725">
            <w:pPr>
              <w:spacing w:line="276" w:lineRule="auto"/>
              <w:rPr>
                <w:lang w:val="sk-SK"/>
              </w:rPr>
            </w:pPr>
            <w:r w:rsidRPr="006D29B4">
              <w:rPr>
                <w:lang w:val="sk-SK"/>
              </w:rPr>
              <w:t>nedostatočný (5)</w:t>
            </w:r>
          </w:p>
        </w:tc>
      </w:tr>
    </w:tbl>
    <w:p w:rsidR="00023C3E" w:rsidRPr="006D29B4" w:rsidRDefault="00023C3E" w:rsidP="00912951">
      <w:pPr>
        <w:pStyle w:val="Odsekzoznamu1"/>
        <w:ind w:left="0"/>
      </w:pPr>
    </w:p>
    <w:sectPr w:rsidR="00023C3E" w:rsidRPr="006D29B4" w:rsidSect="0045522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7E" w:rsidRDefault="0010417E" w:rsidP="00702F5B">
      <w:r>
        <w:separator/>
      </w:r>
    </w:p>
  </w:endnote>
  <w:endnote w:type="continuationSeparator" w:id="0">
    <w:p w:rsidR="0010417E" w:rsidRDefault="0010417E" w:rsidP="00702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IANKA H+ Times New Roman 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2E" w:rsidRDefault="00DC772E" w:rsidP="007B34BA">
    <w:pPr>
      <w:pStyle w:val="Pta"/>
    </w:pPr>
  </w:p>
  <w:p w:rsidR="00DC772E" w:rsidRDefault="00DC772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7E" w:rsidRDefault="0010417E" w:rsidP="00702F5B">
      <w:r>
        <w:separator/>
      </w:r>
    </w:p>
  </w:footnote>
  <w:footnote w:type="continuationSeparator" w:id="0">
    <w:p w:rsidR="0010417E" w:rsidRDefault="0010417E" w:rsidP="00702F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50"/>
    <w:multiLevelType w:val="hybridMultilevel"/>
    <w:tmpl w:val="000022EE"/>
    <w:lvl w:ilvl="0" w:tplc="00004B40">
      <w:start w:val="1"/>
      <w:numFmt w:val="lowerLetter"/>
      <w:lvlText w:val="%1)"/>
      <w:lvlJc w:val="left"/>
      <w:pPr>
        <w:tabs>
          <w:tab w:val="num" w:pos="720"/>
        </w:tabs>
        <w:ind w:left="720" w:hanging="360"/>
      </w:pPr>
    </w:lvl>
    <w:lvl w:ilvl="1" w:tplc="0000587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266863"/>
    <w:multiLevelType w:val="hybridMultilevel"/>
    <w:tmpl w:val="C5586DE0"/>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6">
    <w:nsid w:val="078C254F"/>
    <w:multiLevelType w:val="hybridMultilevel"/>
    <w:tmpl w:val="EEDE740C"/>
    <w:lvl w:ilvl="0" w:tplc="041B0001">
      <w:start w:val="1"/>
      <w:numFmt w:val="bullet"/>
      <w:lvlText w:val=""/>
      <w:lvlJc w:val="left"/>
      <w:pPr>
        <w:ind w:left="1428" w:hanging="360"/>
      </w:pPr>
      <w:rPr>
        <w:rFonts w:ascii="Symbol" w:hAnsi="Symbol" w:cs="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cs="Wingdings" w:hint="default"/>
      </w:rPr>
    </w:lvl>
    <w:lvl w:ilvl="3" w:tplc="041B0001">
      <w:start w:val="1"/>
      <w:numFmt w:val="bullet"/>
      <w:lvlText w:val=""/>
      <w:lvlJc w:val="left"/>
      <w:pPr>
        <w:ind w:left="3588" w:hanging="360"/>
      </w:pPr>
      <w:rPr>
        <w:rFonts w:ascii="Symbol" w:hAnsi="Symbol" w:cs="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cs="Wingdings" w:hint="default"/>
      </w:rPr>
    </w:lvl>
    <w:lvl w:ilvl="6" w:tplc="041B0001">
      <w:start w:val="1"/>
      <w:numFmt w:val="bullet"/>
      <w:lvlText w:val=""/>
      <w:lvlJc w:val="left"/>
      <w:pPr>
        <w:ind w:left="5748" w:hanging="360"/>
      </w:pPr>
      <w:rPr>
        <w:rFonts w:ascii="Symbol" w:hAnsi="Symbol" w:cs="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cs="Wingdings" w:hint="default"/>
      </w:rPr>
    </w:lvl>
  </w:abstractNum>
  <w:abstractNum w:abstractNumId="7">
    <w:nsid w:val="0BEA4A4D"/>
    <w:multiLevelType w:val="hybridMultilevel"/>
    <w:tmpl w:val="613462F0"/>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8">
    <w:nsid w:val="11354998"/>
    <w:multiLevelType w:val="hybridMultilevel"/>
    <w:tmpl w:val="1EA4F584"/>
    <w:lvl w:ilvl="0" w:tplc="041B0001">
      <w:start w:val="1"/>
      <w:numFmt w:val="bullet"/>
      <w:lvlText w:val=""/>
      <w:lvlJc w:val="left"/>
      <w:pPr>
        <w:ind w:left="1080" w:hanging="360"/>
      </w:pPr>
      <w:rPr>
        <w:rFonts w:ascii="Symbol" w:hAnsi="Symbol"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1C940888"/>
    <w:multiLevelType w:val="hybridMultilevel"/>
    <w:tmpl w:val="D86AFD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45339E7"/>
    <w:multiLevelType w:val="hybridMultilevel"/>
    <w:tmpl w:val="391C70CE"/>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nsid w:val="2B0A64F7"/>
    <w:multiLevelType w:val="hybridMultilevel"/>
    <w:tmpl w:val="38DE12DE"/>
    <w:lvl w:ilvl="0" w:tplc="041B0001">
      <w:start w:val="1"/>
      <w:numFmt w:val="bullet"/>
      <w:lvlText w:val=""/>
      <w:lvlJc w:val="left"/>
      <w:pPr>
        <w:ind w:left="1428" w:hanging="360"/>
      </w:pPr>
      <w:rPr>
        <w:rFonts w:ascii="Symbol" w:hAnsi="Symbol" w:cs="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cs="Wingdings" w:hint="default"/>
      </w:rPr>
    </w:lvl>
    <w:lvl w:ilvl="3" w:tplc="041B0001">
      <w:start w:val="1"/>
      <w:numFmt w:val="bullet"/>
      <w:lvlText w:val=""/>
      <w:lvlJc w:val="left"/>
      <w:pPr>
        <w:ind w:left="3588" w:hanging="360"/>
      </w:pPr>
      <w:rPr>
        <w:rFonts w:ascii="Symbol" w:hAnsi="Symbol" w:cs="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cs="Wingdings" w:hint="default"/>
      </w:rPr>
    </w:lvl>
    <w:lvl w:ilvl="6" w:tplc="041B0001">
      <w:start w:val="1"/>
      <w:numFmt w:val="bullet"/>
      <w:lvlText w:val=""/>
      <w:lvlJc w:val="left"/>
      <w:pPr>
        <w:ind w:left="5748" w:hanging="360"/>
      </w:pPr>
      <w:rPr>
        <w:rFonts w:ascii="Symbol" w:hAnsi="Symbol" w:cs="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cs="Wingdings" w:hint="default"/>
      </w:rPr>
    </w:lvl>
  </w:abstractNum>
  <w:abstractNum w:abstractNumId="12">
    <w:nsid w:val="34C06FA2"/>
    <w:multiLevelType w:val="hybridMultilevel"/>
    <w:tmpl w:val="B3F8B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A6C130F"/>
    <w:multiLevelType w:val="hybridMultilevel"/>
    <w:tmpl w:val="281C0B42"/>
    <w:lvl w:ilvl="0" w:tplc="928A4292">
      <w:start w:val="5"/>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42FA4544"/>
    <w:multiLevelType w:val="hybridMultilevel"/>
    <w:tmpl w:val="FFFC047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435733D4"/>
    <w:multiLevelType w:val="hybridMultilevel"/>
    <w:tmpl w:val="0EA4EB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4DB442CA"/>
    <w:multiLevelType w:val="hybridMultilevel"/>
    <w:tmpl w:val="1D48B6F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509B1488"/>
    <w:multiLevelType w:val="hybridMultilevel"/>
    <w:tmpl w:val="D7822156"/>
    <w:lvl w:ilvl="0" w:tplc="041B0001">
      <w:start w:val="1"/>
      <w:numFmt w:val="bullet"/>
      <w:lvlText w:val=""/>
      <w:lvlJc w:val="left"/>
      <w:pPr>
        <w:ind w:left="1428" w:hanging="360"/>
      </w:pPr>
      <w:rPr>
        <w:rFonts w:ascii="Symbol" w:hAnsi="Symbol" w:cs="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cs="Wingdings" w:hint="default"/>
      </w:rPr>
    </w:lvl>
    <w:lvl w:ilvl="3" w:tplc="041B0001">
      <w:start w:val="1"/>
      <w:numFmt w:val="bullet"/>
      <w:lvlText w:val=""/>
      <w:lvlJc w:val="left"/>
      <w:pPr>
        <w:ind w:left="3588" w:hanging="360"/>
      </w:pPr>
      <w:rPr>
        <w:rFonts w:ascii="Symbol" w:hAnsi="Symbol" w:cs="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cs="Wingdings" w:hint="default"/>
      </w:rPr>
    </w:lvl>
    <w:lvl w:ilvl="6" w:tplc="041B0001">
      <w:start w:val="1"/>
      <w:numFmt w:val="bullet"/>
      <w:lvlText w:val=""/>
      <w:lvlJc w:val="left"/>
      <w:pPr>
        <w:ind w:left="5748" w:hanging="360"/>
      </w:pPr>
      <w:rPr>
        <w:rFonts w:ascii="Symbol" w:hAnsi="Symbol" w:cs="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cs="Wingdings" w:hint="default"/>
      </w:rPr>
    </w:lvl>
  </w:abstractNum>
  <w:abstractNum w:abstractNumId="18">
    <w:nsid w:val="583352F2"/>
    <w:multiLevelType w:val="hybridMultilevel"/>
    <w:tmpl w:val="C2442E7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8886BFE"/>
    <w:multiLevelType w:val="hybridMultilevel"/>
    <w:tmpl w:val="5B88CA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nsid w:val="70B065FF"/>
    <w:multiLevelType w:val="hybridMultilevel"/>
    <w:tmpl w:val="B248F1AC"/>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nsid w:val="736A76B4"/>
    <w:multiLevelType w:val="hybridMultilevel"/>
    <w:tmpl w:val="2E2EEC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9E06B2A"/>
    <w:multiLevelType w:val="hybridMultilevel"/>
    <w:tmpl w:val="E7BCAF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7E136E10"/>
    <w:multiLevelType w:val="hybridMultilevel"/>
    <w:tmpl w:val="73C4BD6A"/>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nsid w:val="7F134CAA"/>
    <w:multiLevelType w:val="hybridMultilevel"/>
    <w:tmpl w:val="C67CFED6"/>
    <w:lvl w:ilvl="0" w:tplc="041B0001">
      <w:start w:val="1"/>
      <w:numFmt w:val="bullet"/>
      <w:lvlText w:val=""/>
      <w:lvlJc w:val="left"/>
      <w:pPr>
        <w:ind w:left="585" w:hanging="360"/>
      </w:pPr>
      <w:rPr>
        <w:rFonts w:ascii="Symbol" w:hAnsi="Symbol" w:hint="default"/>
      </w:rPr>
    </w:lvl>
    <w:lvl w:ilvl="1" w:tplc="041B0003" w:tentative="1">
      <w:start w:val="1"/>
      <w:numFmt w:val="bullet"/>
      <w:lvlText w:val="o"/>
      <w:lvlJc w:val="left"/>
      <w:pPr>
        <w:ind w:left="1305" w:hanging="360"/>
      </w:pPr>
      <w:rPr>
        <w:rFonts w:ascii="Courier New" w:hAnsi="Courier New" w:cs="Courier New" w:hint="default"/>
      </w:rPr>
    </w:lvl>
    <w:lvl w:ilvl="2" w:tplc="041B0005" w:tentative="1">
      <w:start w:val="1"/>
      <w:numFmt w:val="bullet"/>
      <w:lvlText w:val=""/>
      <w:lvlJc w:val="left"/>
      <w:pPr>
        <w:ind w:left="2025" w:hanging="360"/>
      </w:pPr>
      <w:rPr>
        <w:rFonts w:ascii="Wingdings" w:hAnsi="Wingdings" w:hint="default"/>
      </w:rPr>
    </w:lvl>
    <w:lvl w:ilvl="3" w:tplc="041B0001" w:tentative="1">
      <w:start w:val="1"/>
      <w:numFmt w:val="bullet"/>
      <w:lvlText w:val=""/>
      <w:lvlJc w:val="left"/>
      <w:pPr>
        <w:ind w:left="2745" w:hanging="360"/>
      </w:pPr>
      <w:rPr>
        <w:rFonts w:ascii="Symbol" w:hAnsi="Symbol" w:hint="default"/>
      </w:rPr>
    </w:lvl>
    <w:lvl w:ilvl="4" w:tplc="041B0003" w:tentative="1">
      <w:start w:val="1"/>
      <w:numFmt w:val="bullet"/>
      <w:lvlText w:val="o"/>
      <w:lvlJc w:val="left"/>
      <w:pPr>
        <w:ind w:left="3465" w:hanging="360"/>
      </w:pPr>
      <w:rPr>
        <w:rFonts w:ascii="Courier New" w:hAnsi="Courier New" w:cs="Courier New" w:hint="default"/>
      </w:rPr>
    </w:lvl>
    <w:lvl w:ilvl="5" w:tplc="041B0005" w:tentative="1">
      <w:start w:val="1"/>
      <w:numFmt w:val="bullet"/>
      <w:lvlText w:val=""/>
      <w:lvlJc w:val="left"/>
      <w:pPr>
        <w:ind w:left="4185" w:hanging="360"/>
      </w:pPr>
      <w:rPr>
        <w:rFonts w:ascii="Wingdings" w:hAnsi="Wingdings" w:hint="default"/>
      </w:rPr>
    </w:lvl>
    <w:lvl w:ilvl="6" w:tplc="041B0001" w:tentative="1">
      <w:start w:val="1"/>
      <w:numFmt w:val="bullet"/>
      <w:lvlText w:val=""/>
      <w:lvlJc w:val="left"/>
      <w:pPr>
        <w:ind w:left="4905" w:hanging="360"/>
      </w:pPr>
      <w:rPr>
        <w:rFonts w:ascii="Symbol" w:hAnsi="Symbol" w:hint="default"/>
      </w:rPr>
    </w:lvl>
    <w:lvl w:ilvl="7" w:tplc="041B0003" w:tentative="1">
      <w:start w:val="1"/>
      <w:numFmt w:val="bullet"/>
      <w:lvlText w:val="o"/>
      <w:lvlJc w:val="left"/>
      <w:pPr>
        <w:ind w:left="5625" w:hanging="360"/>
      </w:pPr>
      <w:rPr>
        <w:rFonts w:ascii="Courier New" w:hAnsi="Courier New" w:cs="Courier New" w:hint="default"/>
      </w:rPr>
    </w:lvl>
    <w:lvl w:ilvl="8" w:tplc="041B0005" w:tentative="1">
      <w:start w:val="1"/>
      <w:numFmt w:val="bullet"/>
      <w:lvlText w:val=""/>
      <w:lvlJc w:val="left"/>
      <w:pPr>
        <w:ind w:left="6345" w:hanging="360"/>
      </w:pPr>
      <w:rPr>
        <w:rFonts w:ascii="Wingdings" w:hAnsi="Wingdings" w:hint="default"/>
      </w:rPr>
    </w:lvl>
  </w:abstractNum>
  <w:abstractNum w:abstractNumId="25">
    <w:nsid w:val="7F634F2C"/>
    <w:multiLevelType w:val="hybridMultilevel"/>
    <w:tmpl w:val="A9EEB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7"/>
  </w:num>
  <w:num w:numId="5">
    <w:abstractNumId w:val="11"/>
  </w:num>
  <w:num w:numId="6">
    <w:abstractNumId w:val="23"/>
  </w:num>
  <w:num w:numId="7">
    <w:abstractNumId w:val="5"/>
  </w:num>
  <w:num w:numId="8">
    <w:abstractNumId w:val="7"/>
  </w:num>
  <w:num w:numId="9">
    <w:abstractNumId w:val="8"/>
  </w:num>
  <w:num w:numId="10">
    <w:abstractNumId w:val="13"/>
  </w:num>
  <w:num w:numId="11">
    <w:abstractNumId w:val="9"/>
  </w:num>
  <w:num w:numId="12">
    <w:abstractNumId w:val="2"/>
  </w:num>
  <w:num w:numId="13">
    <w:abstractNumId w:val="4"/>
  </w:num>
  <w:num w:numId="14">
    <w:abstractNumId w:val="1"/>
  </w:num>
  <w:num w:numId="15">
    <w:abstractNumId w:val="3"/>
  </w:num>
  <w:num w:numId="16">
    <w:abstractNumId w:val="0"/>
  </w:num>
  <w:num w:numId="17">
    <w:abstractNumId w:val="24"/>
  </w:num>
  <w:num w:numId="18">
    <w:abstractNumId w:val="19"/>
  </w:num>
  <w:num w:numId="19">
    <w:abstractNumId w:val="21"/>
  </w:num>
  <w:num w:numId="20">
    <w:abstractNumId w:val="16"/>
  </w:num>
  <w:num w:numId="21">
    <w:abstractNumId w:val="25"/>
  </w:num>
  <w:num w:numId="22">
    <w:abstractNumId w:val="14"/>
  </w:num>
  <w:num w:numId="23">
    <w:abstractNumId w:val="18"/>
  </w:num>
  <w:num w:numId="24">
    <w:abstractNumId w:val="22"/>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66B26"/>
    <w:rsid w:val="00002AB4"/>
    <w:rsid w:val="00023C3E"/>
    <w:rsid w:val="000441FD"/>
    <w:rsid w:val="00083C7F"/>
    <w:rsid w:val="000B22E3"/>
    <w:rsid w:val="0010417E"/>
    <w:rsid w:val="00120035"/>
    <w:rsid w:val="00164838"/>
    <w:rsid w:val="001A026E"/>
    <w:rsid w:val="001F0B61"/>
    <w:rsid w:val="00223D89"/>
    <w:rsid w:val="00230C7C"/>
    <w:rsid w:val="0029753B"/>
    <w:rsid w:val="002D71F1"/>
    <w:rsid w:val="002F18F2"/>
    <w:rsid w:val="00333D78"/>
    <w:rsid w:val="003C7C14"/>
    <w:rsid w:val="00455226"/>
    <w:rsid w:val="004A7F94"/>
    <w:rsid w:val="005151E6"/>
    <w:rsid w:val="0053604D"/>
    <w:rsid w:val="00564937"/>
    <w:rsid w:val="00566B26"/>
    <w:rsid w:val="006D29B4"/>
    <w:rsid w:val="006F2B85"/>
    <w:rsid w:val="00702F5B"/>
    <w:rsid w:val="007A3844"/>
    <w:rsid w:val="007B34BA"/>
    <w:rsid w:val="00845F07"/>
    <w:rsid w:val="008A1DA8"/>
    <w:rsid w:val="008D551F"/>
    <w:rsid w:val="008F5DAF"/>
    <w:rsid w:val="00912951"/>
    <w:rsid w:val="00995E48"/>
    <w:rsid w:val="009D49C2"/>
    <w:rsid w:val="00A17AD2"/>
    <w:rsid w:val="00A201AC"/>
    <w:rsid w:val="00A712A9"/>
    <w:rsid w:val="00A90ECD"/>
    <w:rsid w:val="00AC3725"/>
    <w:rsid w:val="00B23B5F"/>
    <w:rsid w:val="00B67B79"/>
    <w:rsid w:val="00B712E2"/>
    <w:rsid w:val="00C17164"/>
    <w:rsid w:val="00C24075"/>
    <w:rsid w:val="00C77646"/>
    <w:rsid w:val="00C81041"/>
    <w:rsid w:val="00D306FA"/>
    <w:rsid w:val="00D41337"/>
    <w:rsid w:val="00D543FF"/>
    <w:rsid w:val="00D718BD"/>
    <w:rsid w:val="00D821D6"/>
    <w:rsid w:val="00D96E9D"/>
    <w:rsid w:val="00DC2E75"/>
    <w:rsid w:val="00DC772E"/>
    <w:rsid w:val="00DF1E9E"/>
    <w:rsid w:val="00EA46AD"/>
    <w:rsid w:val="00EA7038"/>
    <w:rsid w:val="00F16D39"/>
    <w:rsid w:val="00F211C7"/>
    <w:rsid w:val="00F41EB5"/>
    <w:rsid w:val="00F96B3E"/>
    <w:rsid w:val="00FA2C19"/>
    <w:rsid w:val="00FB0556"/>
    <w:rsid w:val="00FF33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6B26"/>
    <w:rPr>
      <w:rFonts w:ascii="Times New Roman" w:eastAsia="Times New Roman" w:hAnsi="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566B26"/>
    <w:pPr>
      <w:tabs>
        <w:tab w:val="center" w:pos="4536"/>
        <w:tab w:val="right" w:pos="9072"/>
      </w:tabs>
    </w:pPr>
  </w:style>
  <w:style w:type="character" w:customStyle="1" w:styleId="PtaChar">
    <w:name w:val="Päta Char"/>
    <w:basedOn w:val="Predvolenpsmoodseku"/>
    <w:link w:val="Pta"/>
    <w:rsid w:val="00566B26"/>
    <w:rPr>
      <w:rFonts w:ascii="Times New Roman" w:eastAsia="Times New Roman" w:hAnsi="Times New Roman" w:cs="Times New Roman"/>
      <w:sz w:val="24"/>
      <w:szCs w:val="24"/>
      <w:lang w:val="cs-CZ" w:eastAsia="cs-CZ"/>
    </w:rPr>
  </w:style>
  <w:style w:type="paragraph" w:customStyle="1" w:styleId="Default">
    <w:name w:val="Default"/>
    <w:rsid w:val="00566B26"/>
    <w:pPr>
      <w:autoSpaceDE w:val="0"/>
      <w:autoSpaceDN w:val="0"/>
      <w:adjustRightInd w:val="0"/>
    </w:pPr>
    <w:rPr>
      <w:rFonts w:ascii="Comic Sans MS" w:eastAsia="Times New Roman" w:hAnsi="Comic Sans MS" w:cs="Comic Sans MS"/>
      <w:color w:val="000000"/>
      <w:sz w:val="24"/>
      <w:szCs w:val="24"/>
    </w:rPr>
  </w:style>
  <w:style w:type="paragraph" w:customStyle="1" w:styleId="Odsekzoznamu1">
    <w:name w:val="Odsek zoznamu1"/>
    <w:basedOn w:val="Normlny"/>
    <w:uiPriority w:val="99"/>
    <w:rsid w:val="00566B26"/>
    <w:pPr>
      <w:spacing w:line="276" w:lineRule="auto"/>
      <w:ind w:left="720"/>
    </w:pPr>
    <w:rPr>
      <w:rFonts w:ascii="Calibri" w:hAnsi="Calibri" w:cs="Calibri"/>
      <w:lang w:val="sk-SK" w:eastAsia="en-US"/>
    </w:rPr>
  </w:style>
  <w:style w:type="paragraph" w:customStyle="1" w:styleId="CM2">
    <w:name w:val="CM2"/>
    <w:basedOn w:val="Default"/>
    <w:next w:val="Default"/>
    <w:uiPriority w:val="99"/>
    <w:rsid w:val="00566B26"/>
    <w:pPr>
      <w:widowControl w:val="0"/>
    </w:pPr>
    <w:rPr>
      <w:rFonts w:ascii="IANKA H+ Times New Roman PSMT" w:hAnsi="IANKA H+ Times New Roman PSMT" w:cs="IANKA H+ Times New Roman PSMT"/>
      <w:color w:val="auto"/>
    </w:rPr>
  </w:style>
  <w:style w:type="paragraph" w:customStyle="1" w:styleId="Bezriadkovania1">
    <w:name w:val="Bez riadkovania1"/>
    <w:uiPriority w:val="99"/>
    <w:rsid w:val="00566B26"/>
    <w:rPr>
      <w:rFonts w:ascii="Times New Roman" w:eastAsia="Times New Roman" w:hAnsi="Times New Roman"/>
      <w:sz w:val="24"/>
      <w:szCs w:val="24"/>
    </w:rPr>
  </w:style>
  <w:style w:type="paragraph" w:customStyle="1" w:styleId="WW-Default">
    <w:name w:val="WW-Default"/>
    <w:rsid w:val="00912951"/>
    <w:pPr>
      <w:widowControl w:val="0"/>
      <w:suppressAutoHyphens/>
      <w:autoSpaceDE w:val="0"/>
    </w:pPr>
    <w:rPr>
      <w:rFonts w:ascii="Times New Roman" w:eastAsia="Arial" w:hAnsi="Times New Roman"/>
      <w:color w:val="000000"/>
      <w:sz w:val="24"/>
      <w:szCs w:val="24"/>
      <w:lang w:eastAsia="ar-SA"/>
    </w:rPr>
  </w:style>
  <w:style w:type="table" w:styleId="Mriekatabuky">
    <w:name w:val="Table Grid"/>
    <w:basedOn w:val="Normlnatabuka"/>
    <w:rsid w:val="00DC772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99"/>
    <w:qFormat/>
    <w:rsid w:val="00DC772E"/>
    <w:pPr>
      <w:ind w:left="720"/>
      <w:contextualSpacing/>
    </w:pPr>
  </w:style>
  <w:style w:type="paragraph" w:styleId="Hlavika">
    <w:name w:val="header"/>
    <w:basedOn w:val="Normlny"/>
    <w:link w:val="HlavikaChar"/>
    <w:uiPriority w:val="99"/>
    <w:semiHidden/>
    <w:unhideWhenUsed/>
    <w:rsid w:val="007B34BA"/>
    <w:pPr>
      <w:tabs>
        <w:tab w:val="center" w:pos="4536"/>
        <w:tab w:val="right" w:pos="9072"/>
      </w:tabs>
    </w:pPr>
  </w:style>
  <w:style w:type="character" w:customStyle="1" w:styleId="HlavikaChar">
    <w:name w:val="Hlavička Char"/>
    <w:basedOn w:val="Predvolenpsmoodseku"/>
    <w:link w:val="Hlavika"/>
    <w:uiPriority w:val="99"/>
    <w:semiHidden/>
    <w:rsid w:val="007B34BA"/>
    <w:rPr>
      <w:rFonts w:ascii="Times New Roman" w:eastAsia="Times New Roman" w:hAnsi="Times New Roman" w:cs="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divs>
    <w:div w:id="268129537">
      <w:bodyDiv w:val="1"/>
      <w:marLeft w:val="0"/>
      <w:marRight w:val="0"/>
      <w:marTop w:val="0"/>
      <w:marBottom w:val="0"/>
      <w:divBdr>
        <w:top w:val="none" w:sz="0" w:space="0" w:color="auto"/>
        <w:left w:val="none" w:sz="0" w:space="0" w:color="auto"/>
        <w:bottom w:val="none" w:sz="0" w:space="0" w:color="auto"/>
        <w:right w:val="none" w:sz="0" w:space="0" w:color="auto"/>
      </w:divBdr>
    </w:div>
    <w:div w:id="1665817559">
      <w:bodyDiv w:val="1"/>
      <w:marLeft w:val="0"/>
      <w:marRight w:val="0"/>
      <w:marTop w:val="0"/>
      <w:marBottom w:val="0"/>
      <w:divBdr>
        <w:top w:val="none" w:sz="0" w:space="0" w:color="auto"/>
        <w:left w:val="none" w:sz="0" w:space="0" w:color="auto"/>
        <w:bottom w:val="none" w:sz="0" w:space="0" w:color="auto"/>
        <w:right w:val="none" w:sz="0" w:space="0" w:color="auto"/>
      </w:divBdr>
    </w:div>
    <w:div w:id="17175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FE75-27FD-44A3-8556-3D3D9DD1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2411</Words>
  <Characters>13748</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ANJKAB</cp:lastModifiedBy>
  <cp:revision>7</cp:revision>
  <dcterms:created xsi:type="dcterms:W3CDTF">2019-08-30T08:08:00Z</dcterms:created>
  <dcterms:modified xsi:type="dcterms:W3CDTF">2019-09-10T15:06:00Z</dcterms:modified>
</cp:coreProperties>
</file>