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030" w:tblpY="907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6E2C1E" w:rsidRPr="008E3DE8" w:rsidTr="006E2C1E">
        <w:trPr>
          <w:trHeight w:val="446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Geografia</w:t>
            </w:r>
          </w:p>
        </w:tc>
      </w:tr>
      <w:tr w:rsidR="006E2C1E" w:rsidRPr="008E3DE8" w:rsidTr="006E2C1E">
        <w:trPr>
          <w:trHeight w:val="112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szCs w:val="24"/>
                <w:lang w:eastAsia="cs-CZ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34792F">
              <w:rPr>
                <w:rFonts w:ascii="Times New Roman" w:hAnsi="Times New Roman"/>
                <w:szCs w:val="24"/>
              </w:rPr>
              <w:t xml:space="preserve"> hodina</w:t>
            </w:r>
            <w:r w:rsidRPr="008E3DE8">
              <w:rPr>
                <w:rFonts w:ascii="Times New Roman" w:hAnsi="Times New Roman"/>
                <w:szCs w:val="24"/>
              </w:rPr>
              <w:t xml:space="preserve"> týždenne, spolu </w:t>
            </w:r>
            <w:r>
              <w:rPr>
                <w:rFonts w:ascii="Times New Roman" w:hAnsi="Times New Roman"/>
                <w:szCs w:val="24"/>
              </w:rPr>
              <w:t>33</w:t>
            </w:r>
            <w:r w:rsidRPr="008E3DE8">
              <w:rPr>
                <w:rFonts w:ascii="Times New Roman" w:hAnsi="Times New Roman"/>
                <w:szCs w:val="24"/>
              </w:rPr>
              <w:t xml:space="preserve"> vyučovacích hodín</w:t>
            </w:r>
          </w:p>
        </w:tc>
      </w:tr>
      <w:tr w:rsidR="006E2C1E" w:rsidRPr="008E3DE8" w:rsidTr="006E2C1E">
        <w:trPr>
          <w:trHeight w:val="11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5049BC" w:rsidP="006E2C1E">
            <w:pPr>
              <w:rPr>
                <w:rFonts w:ascii="Times New Roman" w:hAnsi="Times New Roman"/>
                <w:szCs w:val="24"/>
                <w:lang w:eastAsia="cs-CZ"/>
              </w:rPr>
            </w:pPr>
            <w:r>
              <w:rPr>
                <w:rFonts w:ascii="Times New Roman" w:hAnsi="Times New Roman"/>
                <w:szCs w:val="24"/>
              </w:rPr>
              <w:t>ôsmy</w:t>
            </w:r>
          </w:p>
        </w:tc>
      </w:tr>
      <w:tr w:rsidR="006E2C1E" w:rsidRPr="008E3DE8" w:rsidTr="006E2C1E">
        <w:trPr>
          <w:trHeight w:val="2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Škola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 xml:space="preserve">Súkromná základná škola </w:t>
            </w:r>
          </w:p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Oravská cesta 11</w:t>
            </w:r>
          </w:p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Žilina</w:t>
            </w:r>
          </w:p>
        </w:tc>
      </w:tr>
      <w:tr w:rsidR="006E2C1E" w:rsidRPr="008E3DE8" w:rsidTr="006E2C1E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ISCED 2</w:t>
            </w:r>
          </w:p>
        </w:tc>
      </w:tr>
      <w:tr w:rsidR="006E2C1E" w:rsidRPr="008E3DE8" w:rsidTr="006E2C1E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S angličtinou objavujeme svet</w:t>
            </w:r>
          </w:p>
        </w:tc>
      </w:tr>
      <w:tr w:rsidR="006E2C1E" w:rsidRPr="008E3DE8" w:rsidTr="006E2C1E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5 rokov</w:t>
            </w:r>
          </w:p>
        </w:tc>
      </w:tr>
      <w:tr w:rsidR="006E2C1E" w:rsidRPr="008E3DE8" w:rsidTr="006E2C1E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4B6F7B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</w:t>
            </w:r>
            <w:r w:rsidR="006E2C1E" w:rsidRPr="008E3DE8">
              <w:rPr>
                <w:rFonts w:ascii="Times New Roman" w:hAnsi="Times New Roman"/>
                <w:b/>
                <w:bCs/>
                <w:szCs w:val="24"/>
              </w:rPr>
              <w:t>enná</w:t>
            </w:r>
          </w:p>
        </w:tc>
      </w:tr>
      <w:tr w:rsidR="006E2C1E" w:rsidRPr="008E3DE8" w:rsidTr="006E2C1E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E" w:rsidRPr="008E3DE8" w:rsidRDefault="006E2C1E" w:rsidP="006E2C1E">
            <w:pPr>
              <w:rPr>
                <w:rFonts w:ascii="Times New Roman" w:hAnsi="Times New Roman"/>
                <w:b/>
                <w:bCs/>
                <w:szCs w:val="24"/>
                <w:lang w:eastAsia="cs-CZ"/>
              </w:rPr>
            </w:pPr>
            <w:r w:rsidRPr="008E3DE8">
              <w:rPr>
                <w:rFonts w:ascii="Times New Roman" w:hAnsi="Times New Roman"/>
                <w:b/>
                <w:bCs/>
                <w:szCs w:val="24"/>
              </w:rPr>
              <w:t>slovenský jazyk</w:t>
            </w:r>
          </w:p>
        </w:tc>
      </w:tr>
    </w:tbl>
    <w:p w:rsidR="006E2C1E" w:rsidRPr="002C7927" w:rsidRDefault="006E2C1E" w:rsidP="002C7927">
      <w:pPr>
        <w:jc w:val="center"/>
        <w:rPr>
          <w:rFonts w:ascii="Times New Roman" w:hAnsi="Times New Roman"/>
          <w:b/>
          <w:szCs w:val="24"/>
        </w:rPr>
      </w:pPr>
      <w:r w:rsidRPr="002C7927">
        <w:rPr>
          <w:rFonts w:ascii="Times New Roman" w:hAnsi="Times New Roman"/>
          <w:b/>
          <w:szCs w:val="24"/>
        </w:rPr>
        <w:t>Učebné osnovy</w:t>
      </w:r>
    </w:p>
    <w:p w:rsidR="002B6B0D" w:rsidRDefault="002B6B0D" w:rsidP="002C7927">
      <w:pPr>
        <w:jc w:val="both"/>
        <w:rPr>
          <w:rFonts w:ascii="Times New Roman" w:hAnsi="Times New Roman"/>
          <w:szCs w:val="24"/>
        </w:rPr>
      </w:pPr>
    </w:p>
    <w:p w:rsidR="002B6B0D" w:rsidRPr="002B6B0D" w:rsidRDefault="002B6B0D" w:rsidP="002B6B0D">
      <w:pPr>
        <w:rPr>
          <w:rFonts w:ascii="Times New Roman" w:hAnsi="Times New Roman"/>
          <w:szCs w:val="24"/>
        </w:rPr>
      </w:pPr>
    </w:p>
    <w:p w:rsidR="002B6B0D" w:rsidRPr="007A4900" w:rsidRDefault="00B2798C" w:rsidP="00B2798C">
      <w:pPr>
        <w:jc w:val="center"/>
        <w:rPr>
          <w:rFonts w:ascii="Times New Roman" w:hAnsi="Times New Roman"/>
          <w:b/>
        </w:rPr>
      </w:pPr>
      <w:r w:rsidRPr="007A4900">
        <w:rPr>
          <w:rFonts w:ascii="Times New Roman" w:hAnsi="Times New Roman"/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  <w:r w:rsidRPr="007A4900">
        <w:rPr>
          <w:rFonts w:ascii="Times New Roman" w:hAnsi="Times New Roman"/>
          <w:color w:val="000000"/>
          <w:shd w:val="clear" w:color="auto" w:fill="FFFFFF"/>
        </w:rPr>
        <w:br/>
      </w:r>
    </w:p>
    <w:tbl>
      <w:tblPr>
        <w:tblW w:w="10173" w:type="dxa"/>
        <w:jc w:val="center"/>
        <w:tblLayout w:type="fixed"/>
        <w:tblLook w:val="01E0"/>
      </w:tblPr>
      <w:tblGrid>
        <w:gridCol w:w="10173"/>
      </w:tblGrid>
      <w:tr w:rsidR="0071298F" w:rsidRPr="002C7927" w:rsidTr="005D5D69">
        <w:trPr>
          <w:jc w:val="center"/>
        </w:trPr>
        <w:tc>
          <w:tcPr>
            <w:tcW w:w="10173" w:type="dxa"/>
          </w:tcPr>
          <w:p w:rsidR="002B6B0D" w:rsidRDefault="002B6B0D" w:rsidP="002B6B0D">
            <w:pPr>
              <w:tabs>
                <w:tab w:val="center" w:pos="4978"/>
                <w:tab w:val="left" w:pos="6945"/>
              </w:tabs>
              <w:spacing w:before="120"/>
              <w:rPr>
                <w:rFonts w:ascii="Times New Roman" w:hAnsi="Times New Roman"/>
                <w:szCs w:val="24"/>
              </w:rPr>
            </w:pPr>
          </w:p>
          <w:p w:rsidR="0071298F" w:rsidRPr="002C7927" w:rsidRDefault="0071298F" w:rsidP="002B6B0D">
            <w:pPr>
              <w:tabs>
                <w:tab w:val="center" w:pos="4978"/>
                <w:tab w:val="left" w:pos="6945"/>
              </w:tabs>
              <w:spacing w:before="120"/>
              <w:rPr>
                <w:rFonts w:ascii="Times New Roman" w:hAnsi="Times New Roman"/>
                <w:b/>
                <w:szCs w:val="24"/>
              </w:rPr>
            </w:pPr>
            <w:r w:rsidRPr="002C7927">
              <w:rPr>
                <w:rFonts w:ascii="Times New Roman" w:hAnsi="Times New Roman"/>
                <w:b/>
                <w:szCs w:val="24"/>
              </w:rPr>
              <w:t>Charakteristika predmetu</w:t>
            </w:r>
          </w:p>
          <w:p w:rsidR="0071298F" w:rsidRPr="002C7927" w:rsidRDefault="0071298F" w:rsidP="002C7927">
            <w:pPr>
              <w:pStyle w:val="western"/>
              <w:spacing w:before="0" w:beforeAutospacing="0" w:after="0" w:afterAutospacing="0" w:line="276" w:lineRule="auto"/>
              <w:ind w:firstLine="540"/>
              <w:jc w:val="both"/>
            </w:pPr>
            <w:r w:rsidRPr="002C7927">
              <w:rPr>
                <w:bCs/>
              </w:rPr>
              <w:t xml:space="preserve">     </w:t>
            </w:r>
            <w:r w:rsidRPr="002C7927">
              <w:t xml:space="preserve">Predmet geografia rozvíja u žiakov poznanie jedinečnosti planéty Zem. Žiaci pochopia význam poznania zákonitosti Zeme. Uvedomia si, že dokonalé pochopenie princípov existencie Zeme im pomôže ju využívať a chrániť. Zručnosti, ktoré žiaci získavajú a prehlbujú pri štúdiu geografie, im umožňujú spoznávať krajinu, zákonitosti jej usporiadania, možnosti optimálneho využitia a ochrany krajiny človekom. Obsah geografie sa sústreďuje aj na väzby prírody a ľudskej spoločnosti. Vzhľadom na nárast problémov, vyplývajúcich z aktivít človeka a ich dopadu na prírodné prostredie i na spoločnosť, žiaci získajú aj skúsenosti ako reagovať na zmeny v priestore, pochopiť ich a v budúcnosti riešiť. </w:t>
            </w:r>
          </w:p>
          <w:p w:rsidR="0071298F" w:rsidRPr="002C7927" w:rsidRDefault="0071298F" w:rsidP="002C7927">
            <w:pPr>
              <w:tabs>
                <w:tab w:val="left" w:pos="89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b/>
                <w:szCs w:val="24"/>
              </w:rPr>
              <w:t xml:space="preserve">          </w:t>
            </w:r>
            <w:r w:rsidRPr="002C7927">
              <w:rPr>
                <w:rFonts w:ascii="Times New Roman" w:hAnsi="Times New Roman"/>
                <w:szCs w:val="24"/>
              </w:rPr>
              <w:t xml:space="preserve">Regionálna geografia v základnej škole tvorí základ vyučovania geografie. Je to pre žiakov prijateľný spôsob, ako získať veľa zaujímavých informácií o prostredí, ktoré ich zaujíma a pritom sa naučiť potrebné informácie. Regionálna geografia nie je len opis javov v jednotlivých regiónoch, ale prostredníctvom konkrétnych javov žiaci získajú informácie, naučia sa ich porovnávať, triediť, vyhľadávať vzťahy a vysvetľovať ich. </w:t>
            </w:r>
          </w:p>
          <w:p w:rsidR="0071298F" w:rsidRPr="002C7927" w:rsidRDefault="0071298F" w:rsidP="002C7927">
            <w:pPr>
              <w:tabs>
                <w:tab w:val="left" w:pos="892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 xml:space="preserve">Obsah učiva v ročníkoch 6. – 9. sa opiera o spoznávanie jednotlivých regiónov Zeme systémom od najvzdialenejších oblastí po najbližšie (nadväzuje na základy geografických poznatkov z vlastivedy). V úvode každého ročníka sú vstupné praktické témy, ktoré napomáhajú porozumieť vybranej problematike. Každý z regiónov je rozdelený na tri vzájomne previazané organické súčasti: </w:t>
            </w:r>
          </w:p>
          <w:p w:rsidR="0071298F" w:rsidRPr="002C7927" w:rsidRDefault="0071298F" w:rsidP="002C7927">
            <w:pPr>
              <w:pStyle w:val="Default"/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2C7927">
              <w:rPr>
                <w:rFonts w:ascii="Times New Roman" w:hAnsi="Times New Roman" w:cs="Times New Roman"/>
                <w:bCs/>
              </w:rPr>
              <w:t xml:space="preserve">A) Základné informácie o regióne v kontexte planéty Zem. </w:t>
            </w:r>
          </w:p>
          <w:p w:rsidR="0071298F" w:rsidRPr="002C7927" w:rsidRDefault="0071298F" w:rsidP="002C7927">
            <w:pPr>
              <w:pStyle w:val="Default"/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</w:rPr>
            </w:pPr>
            <w:r w:rsidRPr="002C7927">
              <w:rPr>
                <w:rFonts w:ascii="Times New Roman" w:hAnsi="Times New Roman" w:cs="Times New Roman"/>
                <w:bCs/>
              </w:rPr>
              <w:t xml:space="preserve">B) Objavovanie prírodných a človekom vytvorených osobitostí regiónu a ich porovnanie so Slovenskom (miestnou krajinou) </w:t>
            </w:r>
          </w:p>
          <w:p w:rsidR="0071298F" w:rsidRPr="002C7927" w:rsidRDefault="0071298F" w:rsidP="002C7927">
            <w:pPr>
              <w:tabs>
                <w:tab w:val="left" w:pos="892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szCs w:val="24"/>
              </w:rPr>
            </w:pPr>
            <w:r w:rsidRPr="002C7927">
              <w:rPr>
                <w:rFonts w:ascii="Times New Roman" w:hAnsi="Times New Roman"/>
                <w:bCs/>
                <w:szCs w:val="24"/>
              </w:rPr>
              <w:t>C) Environmentálne súvislosti spestrené zaujímavosťami o regióne.</w:t>
            </w:r>
          </w:p>
          <w:p w:rsidR="0071298F" w:rsidRPr="002C7927" w:rsidRDefault="0071298F" w:rsidP="005D5D69">
            <w:pPr>
              <w:tabs>
                <w:tab w:val="left" w:pos="89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71298F" w:rsidRPr="002C7927" w:rsidRDefault="0071298F" w:rsidP="002C792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7927">
              <w:rPr>
                <w:rFonts w:ascii="Times New Roman" w:hAnsi="Times New Roman" w:cs="Times New Roman"/>
              </w:rPr>
              <w:t xml:space="preserve">          Vzdelávací obsah </w:t>
            </w:r>
            <w:r w:rsidR="005049BC">
              <w:rPr>
                <w:rFonts w:ascii="Times New Roman" w:hAnsi="Times New Roman" w:cs="Times New Roman"/>
              </w:rPr>
              <w:t>8</w:t>
            </w:r>
            <w:r w:rsidRPr="002C7927">
              <w:rPr>
                <w:rFonts w:ascii="Times New Roman" w:hAnsi="Times New Roman" w:cs="Times New Roman"/>
              </w:rPr>
              <w:t>. ročníka je v nadväznosti na uvedené v Štátnom vzdelávacom programe rozdele</w:t>
            </w:r>
            <w:r w:rsidR="00D00C6F" w:rsidRPr="002C7927">
              <w:rPr>
                <w:rFonts w:ascii="Times New Roman" w:hAnsi="Times New Roman" w:cs="Times New Roman"/>
              </w:rPr>
              <w:t>ný do týchto tematických celkov</w:t>
            </w:r>
            <w:r w:rsidRPr="002C7927">
              <w:rPr>
                <w:rFonts w:ascii="Times New Roman" w:hAnsi="Times New Roman" w:cs="Times New Roman"/>
              </w:rPr>
              <w:t xml:space="preserve">: </w:t>
            </w:r>
          </w:p>
          <w:p w:rsidR="00AE302F" w:rsidRPr="002C7927" w:rsidRDefault="00AE302F" w:rsidP="002C7927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7927">
              <w:rPr>
                <w:rFonts w:ascii="Times New Roman" w:hAnsi="Times New Roman" w:cs="Times New Roman"/>
              </w:rPr>
              <w:t>Geografia v bežnom živote</w:t>
            </w:r>
          </w:p>
          <w:p w:rsidR="00AE302F" w:rsidRPr="002C7927" w:rsidRDefault="00AE302F" w:rsidP="002C7927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7927">
              <w:rPr>
                <w:rFonts w:ascii="Times New Roman" w:hAnsi="Times New Roman" w:cs="Times New Roman"/>
              </w:rPr>
              <w:t>Slovensko – fyzicko</w:t>
            </w:r>
            <w:r w:rsidR="004D4C20" w:rsidRPr="002C7927">
              <w:rPr>
                <w:rFonts w:ascii="Times New Roman" w:hAnsi="Times New Roman" w:cs="Times New Roman"/>
              </w:rPr>
              <w:t>-g</w:t>
            </w:r>
            <w:r w:rsidRPr="002C7927">
              <w:rPr>
                <w:rFonts w:ascii="Times New Roman" w:hAnsi="Times New Roman" w:cs="Times New Roman"/>
              </w:rPr>
              <w:t>eografická charakteristika</w:t>
            </w:r>
          </w:p>
          <w:p w:rsidR="00AE302F" w:rsidRPr="002C7927" w:rsidRDefault="005E7AA7" w:rsidP="002C7927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7927">
              <w:rPr>
                <w:rFonts w:ascii="Times New Roman" w:hAnsi="Times New Roman" w:cs="Times New Roman"/>
              </w:rPr>
              <w:t>Slovensko – humánno</w:t>
            </w:r>
            <w:r w:rsidR="004D4C20" w:rsidRPr="002C7927">
              <w:rPr>
                <w:rFonts w:ascii="Times New Roman" w:hAnsi="Times New Roman" w:cs="Times New Roman"/>
              </w:rPr>
              <w:t>-</w:t>
            </w:r>
            <w:r w:rsidRPr="002C7927">
              <w:rPr>
                <w:rFonts w:ascii="Times New Roman" w:hAnsi="Times New Roman" w:cs="Times New Roman"/>
              </w:rPr>
              <w:t>geografická charakteristika</w:t>
            </w:r>
          </w:p>
          <w:p w:rsidR="005E7AA7" w:rsidRPr="002C7927" w:rsidRDefault="005E7AA7" w:rsidP="002C792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71298F" w:rsidRPr="002C7927" w:rsidRDefault="0071298F" w:rsidP="002C7927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2C7927">
              <w:rPr>
                <w:rFonts w:ascii="Times New Roman" w:hAnsi="Times New Roman"/>
                <w:bCs/>
                <w:szCs w:val="24"/>
              </w:rPr>
              <w:t xml:space="preserve">         </w:t>
            </w:r>
          </w:p>
          <w:p w:rsidR="0071298F" w:rsidRPr="002C7927" w:rsidRDefault="002A3DAC" w:rsidP="002C7927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color w:val="000000"/>
                <w:szCs w:val="24"/>
              </w:rPr>
              <w:t xml:space="preserve">      </w:t>
            </w:r>
            <w:r w:rsidR="007A490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2C7927">
              <w:rPr>
                <w:rFonts w:ascii="Times New Roman" w:hAnsi="Times New Roman"/>
                <w:color w:val="000000"/>
                <w:szCs w:val="24"/>
              </w:rPr>
              <w:t>Odporúčania Pedagogicko-</w:t>
            </w:r>
            <w:r w:rsidR="0071298F" w:rsidRPr="002C7927">
              <w:rPr>
                <w:rFonts w:ascii="Times New Roman" w:hAnsi="Times New Roman"/>
                <w:color w:val="000000"/>
                <w:szCs w:val="24"/>
              </w:rPr>
              <w:t xml:space="preserve">organizačných pokynov </w:t>
            </w:r>
            <w:r w:rsidR="007A4900">
              <w:rPr>
                <w:rFonts w:ascii="Times New Roman" w:hAnsi="Times New Roman"/>
                <w:color w:val="000000"/>
                <w:szCs w:val="24"/>
              </w:rPr>
              <w:t>sú rozpracované v štandardoch</w:t>
            </w:r>
            <w:r w:rsidR="0071298F" w:rsidRPr="002C7927">
              <w:rPr>
                <w:rFonts w:ascii="Times New Roman" w:hAnsi="Times New Roman"/>
                <w:color w:val="000000"/>
                <w:szCs w:val="24"/>
              </w:rPr>
              <w:t xml:space="preserve"> predmetu.</w:t>
            </w:r>
          </w:p>
          <w:p w:rsidR="0071298F" w:rsidRPr="002C7927" w:rsidRDefault="0071298F" w:rsidP="002C7927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 xml:space="preserve">       Realizácia vyučovania </w:t>
            </w:r>
            <w:r w:rsidR="006F4A25" w:rsidRPr="002C7927">
              <w:rPr>
                <w:rFonts w:ascii="Times New Roman" w:hAnsi="Times New Roman"/>
                <w:szCs w:val="24"/>
              </w:rPr>
              <w:t>geografie</w:t>
            </w:r>
            <w:r w:rsidRPr="002C7927">
              <w:rPr>
                <w:rFonts w:ascii="Times New Roman" w:hAnsi="Times New Roman"/>
                <w:szCs w:val="24"/>
              </w:rPr>
              <w:t xml:space="preserve"> prebieha jednak v kmeňových triedach, jednak v počítačových učebniach. V špecifických prípadoch sa výučba uskutočňuje mimo priestorov školy (exkurzie, vychádzky).</w:t>
            </w:r>
          </w:p>
          <w:p w:rsidR="001A4244" w:rsidRPr="002C7927" w:rsidRDefault="001A4244" w:rsidP="002C792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1A4244" w:rsidRPr="002C7927" w:rsidRDefault="001A4244" w:rsidP="002C792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71298F" w:rsidRPr="002C7927" w:rsidRDefault="0071298F" w:rsidP="002C792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C7927">
              <w:rPr>
                <w:rFonts w:ascii="Times New Roman" w:hAnsi="Times New Roman"/>
                <w:b/>
                <w:bCs/>
                <w:szCs w:val="24"/>
              </w:rPr>
              <w:t>Ciele predmetu</w:t>
            </w:r>
          </w:p>
          <w:p w:rsidR="0071298F" w:rsidRPr="002C7927" w:rsidRDefault="0071298F" w:rsidP="002C7927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71298F" w:rsidRPr="002C7927" w:rsidRDefault="0071298F" w:rsidP="002C7927">
            <w:pPr>
              <w:pStyle w:val="western"/>
              <w:spacing w:before="0" w:beforeAutospacing="0" w:after="0" w:afterAutospacing="0" w:line="276" w:lineRule="auto"/>
              <w:ind w:firstLine="540"/>
              <w:jc w:val="both"/>
            </w:pPr>
            <w:r w:rsidRPr="002C7927">
              <w:rPr>
                <w:rFonts w:eastAsia="Calibri"/>
              </w:rPr>
              <w:t xml:space="preserve">Zmyslom zemepisného vzdelávania je </w:t>
            </w:r>
            <w:r w:rsidRPr="002C7927">
              <w:t>zohľadňovať zásadu postupovať od známeho k neznámemu, od jednoduchého k zložitému, od konkrétneho k abstraktnému, naučiť žiakov využívať získané vedomosti v praxi, orientovať sa v geografických informáciách a nie získavať encyklopedické vedomosti, ale aj</w:t>
            </w:r>
          </w:p>
          <w:p w:rsidR="0071298F" w:rsidRPr="002C7927" w:rsidRDefault="0071298F" w:rsidP="002C7927">
            <w:pPr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rozvíjať schopnosť objavovať, hľadať vzájomné vzťahy a snahu vysvetľovať ich</w:t>
            </w:r>
          </w:p>
          <w:p w:rsidR="0071298F" w:rsidRPr="002C7927" w:rsidRDefault="0071298F" w:rsidP="002C7927">
            <w:pPr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rozvíjať chuť učiť sa</w:t>
            </w:r>
          </w:p>
          <w:p w:rsidR="0071298F" w:rsidRPr="002C7927" w:rsidRDefault="0071298F" w:rsidP="002C7927">
            <w:pPr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všímať si priestor, v ktorom žijeme a jeho zmeny</w:t>
            </w:r>
          </w:p>
          <w:p w:rsidR="0071298F" w:rsidRPr="002C7927" w:rsidRDefault="0071298F" w:rsidP="002C7927">
            <w:pPr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prejavovať záujem o spôsob života ľudí v jednotlivých častiach sveta</w:t>
            </w:r>
          </w:p>
          <w:p w:rsidR="0071298F" w:rsidRPr="002C7927" w:rsidRDefault="0071298F" w:rsidP="002C7927">
            <w:pPr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 xml:space="preserve">vedieť čítať mapu, orientovať sa na nej, vedieť používať plány miest, </w:t>
            </w:r>
            <w:proofErr w:type="spellStart"/>
            <w:r w:rsidRPr="002C7927">
              <w:rPr>
                <w:rFonts w:ascii="Times New Roman" w:hAnsi="Times New Roman"/>
                <w:szCs w:val="24"/>
              </w:rPr>
              <w:t>autoatlas</w:t>
            </w:r>
            <w:proofErr w:type="spellEnd"/>
          </w:p>
          <w:p w:rsidR="0071298F" w:rsidRPr="002C7927" w:rsidRDefault="0071298F" w:rsidP="002C7927">
            <w:pPr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vnímať jedinečnosť prírodných javov a výtvorov na Zemi a vysvetliť prírodné javy na základe vedomostí</w:t>
            </w:r>
          </w:p>
          <w:p w:rsidR="0071298F" w:rsidRPr="002C7927" w:rsidRDefault="0071298F" w:rsidP="002C7927">
            <w:pPr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rozumieť grafom a diagramom</w:t>
            </w:r>
          </w:p>
          <w:p w:rsidR="0071298F" w:rsidRPr="002C7927" w:rsidRDefault="0071298F" w:rsidP="002C7927">
            <w:pPr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hľadať riešenia na otázky, hľadať informácie, interpretovať riešenia problémov (riešiť projekt, prezentovať ho)</w:t>
            </w:r>
          </w:p>
          <w:p w:rsidR="0071298F" w:rsidRPr="002C7927" w:rsidRDefault="0071298F" w:rsidP="002C7927">
            <w:pPr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diskutovať o návrhoch</w:t>
            </w:r>
          </w:p>
          <w:p w:rsidR="0071298F" w:rsidRPr="002C7927" w:rsidRDefault="0071298F" w:rsidP="002C7927">
            <w:pPr>
              <w:numPr>
                <w:ilvl w:val="0"/>
                <w:numId w:val="1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oceniť krásu kultúrnych pamiatok, naučiť sa ich vážiť a chrániť</w:t>
            </w:r>
          </w:p>
          <w:p w:rsidR="0071298F" w:rsidRPr="002C7927" w:rsidRDefault="0071298F" w:rsidP="002C7927">
            <w:pPr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 xml:space="preserve">. </w:t>
            </w:r>
          </w:p>
          <w:p w:rsidR="0071298F" w:rsidRPr="002C7927" w:rsidRDefault="0071298F" w:rsidP="002C7927">
            <w:pPr>
              <w:ind w:left="708"/>
              <w:jc w:val="both"/>
              <w:rPr>
                <w:rFonts w:ascii="Times New Roman" w:hAnsi="Times New Roman"/>
                <w:i/>
                <w:szCs w:val="24"/>
              </w:rPr>
            </w:pPr>
            <w:r w:rsidRPr="002C7927">
              <w:rPr>
                <w:rFonts w:ascii="Times New Roman" w:hAnsi="Times New Roman"/>
                <w:i/>
                <w:szCs w:val="24"/>
                <w:u w:val="single"/>
              </w:rPr>
              <w:t>Ciele geografie v </w:t>
            </w:r>
            <w:r w:rsidR="005049BC">
              <w:rPr>
                <w:rFonts w:ascii="Times New Roman" w:hAnsi="Times New Roman"/>
                <w:i/>
                <w:szCs w:val="24"/>
                <w:u w:val="single"/>
              </w:rPr>
              <w:t>8</w:t>
            </w:r>
            <w:r w:rsidRPr="002C7927">
              <w:rPr>
                <w:rFonts w:ascii="Times New Roman" w:hAnsi="Times New Roman"/>
                <w:i/>
                <w:szCs w:val="24"/>
                <w:u w:val="single"/>
              </w:rPr>
              <w:t>. ročníku</w:t>
            </w:r>
            <w:r w:rsidRPr="002C7927">
              <w:rPr>
                <w:rFonts w:ascii="Times New Roman" w:hAnsi="Times New Roman"/>
                <w:i/>
                <w:szCs w:val="24"/>
              </w:rPr>
              <w:t>:</w:t>
            </w:r>
          </w:p>
          <w:p w:rsidR="00B76146" w:rsidRPr="002C7927" w:rsidRDefault="005049BC" w:rsidP="002C7927">
            <w:pPr>
              <w:ind w:left="708"/>
              <w:jc w:val="both"/>
              <w:rPr>
                <w:rFonts w:ascii="Times New Roman" w:hAnsi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Žiak dokáže</w:t>
            </w:r>
          </w:p>
          <w:p w:rsidR="0071298F" w:rsidRPr="002C7927" w:rsidRDefault="0071298F" w:rsidP="002C79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C7927">
              <w:rPr>
                <w:rFonts w:ascii="Times New Roman" w:hAnsi="Times New Roman"/>
                <w:bCs/>
                <w:szCs w:val="24"/>
              </w:rPr>
              <w:t>získať základné vedomosti o </w:t>
            </w:r>
            <w:r w:rsidR="006F4A25" w:rsidRPr="002C7927">
              <w:rPr>
                <w:rFonts w:ascii="Times New Roman" w:hAnsi="Times New Roman"/>
                <w:bCs/>
                <w:szCs w:val="24"/>
              </w:rPr>
              <w:t>Slovensku</w:t>
            </w:r>
            <w:r w:rsidRPr="002C7927">
              <w:rPr>
                <w:rFonts w:ascii="Times New Roman" w:hAnsi="Times New Roman"/>
                <w:bCs/>
                <w:szCs w:val="24"/>
              </w:rPr>
              <w:t>,</w:t>
            </w:r>
            <w:r w:rsidR="007A4900">
              <w:rPr>
                <w:rFonts w:ascii="Times New Roman" w:hAnsi="Times New Roman"/>
                <w:bCs/>
                <w:szCs w:val="24"/>
              </w:rPr>
              <w:t xml:space="preserve"> komplexne hodnotiť z hľadiska jeho</w:t>
            </w:r>
            <w:r w:rsidRPr="002C7927">
              <w:rPr>
                <w:rFonts w:ascii="Times New Roman" w:hAnsi="Times New Roman"/>
                <w:bCs/>
                <w:szCs w:val="24"/>
              </w:rPr>
              <w:t xml:space="preserve"> prírodných i kultúrnych charakteristík,</w:t>
            </w:r>
          </w:p>
          <w:p w:rsidR="0071298F" w:rsidRPr="002C7927" w:rsidRDefault="0071298F" w:rsidP="002C79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C7927">
              <w:rPr>
                <w:rFonts w:ascii="Times New Roman" w:hAnsi="Times New Roman"/>
                <w:bCs/>
                <w:szCs w:val="24"/>
              </w:rPr>
              <w:t xml:space="preserve">rozvíjať schopnosť objavovať a snahu vysvetľovať, hľadať vzájomné vzťahy a vysvetľovať ich, </w:t>
            </w:r>
          </w:p>
          <w:p w:rsidR="0071298F" w:rsidRPr="002C7927" w:rsidRDefault="0071298F" w:rsidP="002C79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C7927">
              <w:rPr>
                <w:rFonts w:ascii="Times New Roman" w:hAnsi="Times New Roman"/>
                <w:bCs/>
                <w:szCs w:val="24"/>
              </w:rPr>
              <w:t xml:space="preserve">zhodnotiť rozmiestnenie obyvateľstva na </w:t>
            </w:r>
            <w:r w:rsidR="006F4A25" w:rsidRPr="002C7927">
              <w:rPr>
                <w:rFonts w:ascii="Times New Roman" w:hAnsi="Times New Roman"/>
                <w:bCs/>
                <w:szCs w:val="24"/>
              </w:rPr>
              <w:t>Slovensku</w:t>
            </w:r>
            <w:r w:rsidRPr="002C7927">
              <w:rPr>
                <w:rFonts w:ascii="Times New Roman" w:hAnsi="Times New Roman"/>
                <w:bCs/>
                <w:szCs w:val="24"/>
              </w:rPr>
              <w:t>, podmienky pre život človeka v jednotlivých oblastiach,</w:t>
            </w:r>
          </w:p>
          <w:p w:rsidR="0071298F" w:rsidRPr="002C7927" w:rsidRDefault="0071298F" w:rsidP="002C79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C7927">
              <w:rPr>
                <w:rFonts w:ascii="Times New Roman" w:hAnsi="Times New Roman"/>
                <w:bCs/>
                <w:szCs w:val="24"/>
              </w:rPr>
              <w:t>prejavovať záujem o</w:t>
            </w:r>
            <w:r w:rsidR="007A4900">
              <w:rPr>
                <w:rFonts w:ascii="Times New Roman" w:hAnsi="Times New Roman"/>
                <w:bCs/>
                <w:szCs w:val="24"/>
              </w:rPr>
              <w:t> </w:t>
            </w:r>
            <w:r w:rsidRPr="002C7927">
              <w:rPr>
                <w:rFonts w:ascii="Times New Roman" w:hAnsi="Times New Roman"/>
                <w:bCs/>
                <w:szCs w:val="24"/>
              </w:rPr>
              <w:t>kultúru</w:t>
            </w:r>
            <w:r w:rsidR="007A4900">
              <w:rPr>
                <w:rFonts w:ascii="Times New Roman" w:hAnsi="Times New Roman"/>
                <w:bCs/>
                <w:szCs w:val="24"/>
              </w:rPr>
              <w:t>,</w:t>
            </w:r>
            <w:r w:rsidRPr="002C7927">
              <w:rPr>
                <w:rFonts w:ascii="Times New Roman" w:hAnsi="Times New Roman"/>
                <w:bCs/>
                <w:szCs w:val="24"/>
              </w:rPr>
              <w:t xml:space="preserve">  spôsob živo</w:t>
            </w:r>
            <w:r w:rsidR="007A4900">
              <w:rPr>
                <w:rFonts w:ascii="Times New Roman" w:hAnsi="Times New Roman"/>
                <w:bCs/>
                <w:szCs w:val="24"/>
              </w:rPr>
              <w:t xml:space="preserve">ta ľudí v rôznych častiach </w:t>
            </w:r>
            <w:r w:rsidR="006F4A25" w:rsidRPr="002C7927">
              <w:rPr>
                <w:rFonts w:ascii="Times New Roman" w:hAnsi="Times New Roman"/>
                <w:bCs/>
                <w:szCs w:val="24"/>
              </w:rPr>
              <w:t>Slovenska</w:t>
            </w:r>
            <w:r w:rsidRPr="002C7927">
              <w:rPr>
                <w:rFonts w:ascii="Times New Roman" w:hAnsi="Times New Roman"/>
                <w:bCs/>
                <w:szCs w:val="24"/>
              </w:rPr>
              <w:t xml:space="preserve">, </w:t>
            </w:r>
          </w:p>
          <w:p w:rsidR="0071298F" w:rsidRPr="002C7927" w:rsidRDefault="0071298F" w:rsidP="002C792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 xml:space="preserve">rozvíjať  kompetencie vedúce k iniciatívnosti a tvorivej práci žiakov spracúvaním </w:t>
            </w:r>
            <w:r w:rsidRPr="002C7927">
              <w:rPr>
                <w:rFonts w:ascii="Times New Roman" w:hAnsi="Times New Roman"/>
                <w:szCs w:val="24"/>
              </w:rPr>
              <w:lastRenderedPageBreak/>
              <w:t>projektov s mapou a zaujíma</w:t>
            </w:r>
            <w:r w:rsidR="007A4900">
              <w:rPr>
                <w:rFonts w:ascii="Times New Roman" w:hAnsi="Times New Roman"/>
                <w:szCs w:val="24"/>
              </w:rPr>
              <w:t>vými miestami Slovenska</w:t>
            </w:r>
            <w:r w:rsidRPr="002C7927">
              <w:rPr>
                <w:rFonts w:ascii="Times New Roman" w:hAnsi="Times New Roman"/>
                <w:szCs w:val="24"/>
              </w:rPr>
              <w:t>. Žiaci samostatne s pomocou literatúry a internetu spracúvajú informácie o krajine.</w:t>
            </w:r>
          </w:p>
          <w:p w:rsidR="0071298F" w:rsidRPr="002C7927" w:rsidRDefault="0071298F" w:rsidP="002C7927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szCs w:val="24"/>
                <w:lang w:val="es-ES"/>
              </w:rPr>
            </w:pPr>
            <w:r w:rsidRPr="002C7927">
              <w:rPr>
                <w:rFonts w:ascii="Times New Roman" w:hAnsi="Times New Roman"/>
                <w:szCs w:val="24"/>
              </w:rPr>
              <w:t>kultúrne kompetencie rozšíriť prostredníctvom poznania rôznych kultúr vo vybraných regiónoch sveta. Geografia učí vážiť si iné kultúry pri zachovaní vlastnej identity, venuje sa ľudovej kultúre a kultúrnym tradíciám. Kultúrne pamiatky sú súčasť</w:t>
            </w:r>
            <w:r w:rsidR="007A4900">
              <w:rPr>
                <w:rFonts w:ascii="Times New Roman" w:hAnsi="Times New Roman"/>
                <w:szCs w:val="24"/>
              </w:rPr>
              <w:t>ou obsahu regionálnej geografie.</w:t>
            </w:r>
          </w:p>
          <w:p w:rsidR="0071298F" w:rsidRPr="002C7927" w:rsidRDefault="0071298F" w:rsidP="002C79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val="es-ES"/>
              </w:rPr>
            </w:pPr>
            <w:r w:rsidRPr="002C7927">
              <w:rPr>
                <w:rFonts w:ascii="Times New Roman" w:hAnsi="Times New Roman"/>
                <w:bCs/>
                <w:szCs w:val="24"/>
                <w:lang w:val="es-ES"/>
              </w:rPr>
              <w:t>vedieť čítať mapu, orientovať sa na nej a používať ju pri získavaní</w:t>
            </w:r>
            <w:r w:rsidR="007A4900">
              <w:rPr>
                <w:rFonts w:ascii="Times New Roman" w:hAnsi="Times New Roman"/>
                <w:bCs/>
                <w:szCs w:val="24"/>
                <w:lang w:val="es-ES"/>
              </w:rPr>
              <w:t xml:space="preserve"> informácií o daných lokalitách</w:t>
            </w:r>
            <w:r w:rsidRPr="002C7927">
              <w:rPr>
                <w:rFonts w:ascii="Times New Roman" w:hAnsi="Times New Roman"/>
                <w:bCs/>
                <w:szCs w:val="24"/>
                <w:lang w:val="es-ES"/>
              </w:rPr>
              <w:t xml:space="preserve">, vedieť nájsť mapu na internete, </w:t>
            </w:r>
          </w:p>
          <w:p w:rsidR="0071298F" w:rsidRPr="002C7927" w:rsidRDefault="0071298F" w:rsidP="002C79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val="es-ES"/>
              </w:rPr>
            </w:pPr>
            <w:r w:rsidRPr="002C7927">
              <w:rPr>
                <w:rFonts w:ascii="Times New Roman" w:hAnsi="Times New Roman"/>
                <w:bCs/>
                <w:szCs w:val="24"/>
                <w:lang w:val="es-ES"/>
              </w:rPr>
              <w:t xml:space="preserve">oceniť krásu kultúrnych pamiatok, naučiť sa ich vážiť si a chrániť, </w:t>
            </w:r>
          </w:p>
          <w:p w:rsidR="0071298F" w:rsidRPr="002C7927" w:rsidRDefault="0071298F" w:rsidP="002C79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val="es-ES"/>
              </w:rPr>
            </w:pPr>
            <w:r w:rsidRPr="002C7927">
              <w:rPr>
                <w:rFonts w:ascii="Times New Roman" w:hAnsi="Times New Roman"/>
                <w:bCs/>
                <w:szCs w:val="24"/>
                <w:lang w:val="es-ES"/>
              </w:rPr>
              <w:t>diskutovať o geografických zaujímavostiach – prírodných a kultúrnych pamiatkach regiónov,</w:t>
            </w:r>
          </w:p>
          <w:p w:rsidR="0071298F" w:rsidRPr="002C7927" w:rsidRDefault="0071298F" w:rsidP="002C79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  <w:lang w:val="es-ES"/>
              </w:rPr>
            </w:pPr>
            <w:r w:rsidRPr="002C7927">
              <w:rPr>
                <w:rFonts w:ascii="Times New Roman" w:hAnsi="Times New Roman"/>
                <w:bCs/>
                <w:szCs w:val="24"/>
                <w:lang w:val="es-ES"/>
              </w:rPr>
              <w:t>získavať údaje zo zdrojov, využiť internet, od</w:t>
            </w:r>
            <w:r w:rsidR="007A4900">
              <w:rPr>
                <w:rFonts w:ascii="Times New Roman" w:hAnsi="Times New Roman"/>
                <w:bCs/>
                <w:szCs w:val="24"/>
                <w:lang w:val="es-ES"/>
              </w:rPr>
              <w:t>bornú literatúru</w:t>
            </w:r>
            <w:r w:rsidRPr="002C7927">
              <w:rPr>
                <w:rFonts w:ascii="Times New Roman" w:hAnsi="Times New Roman"/>
                <w:bCs/>
                <w:szCs w:val="24"/>
                <w:lang w:val="es-ES"/>
              </w:rPr>
              <w:t>.</w:t>
            </w:r>
          </w:p>
          <w:p w:rsidR="0071298F" w:rsidRPr="002C7927" w:rsidRDefault="0071298F" w:rsidP="002C792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bCs/>
                <w:szCs w:val="24"/>
                <w:lang w:val="es-ES"/>
              </w:rPr>
              <w:t xml:space="preserve">     </w:t>
            </w:r>
          </w:p>
          <w:p w:rsidR="0071298F" w:rsidRPr="002C7927" w:rsidRDefault="0071298F" w:rsidP="002C792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C7927">
              <w:rPr>
                <w:rFonts w:ascii="Times New Roman" w:hAnsi="Times New Roman"/>
                <w:b/>
                <w:szCs w:val="24"/>
              </w:rPr>
              <w:t xml:space="preserve">Prehľad výchovných a vzdelávacích stratégií </w:t>
            </w:r>
          </w:p>
          <w:p w:rsidR="0071298F" w:rsidRPr="002C7927" w:rsidRDefault="0071298F" w:rsidP="002C792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71298F" w:rsidRPr="002C7927" w:rsidRDefault="0071298F" w:rsidP="002C7927">
            <w:pPr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Geografia rozvíja súbor kľúčových kompetencií, ktoré majú prevažne priestorový a integrujúci charakter. Považuje sa za ne súbor vedomostí, zručností a schopností, ktoré vie žiak správne skombinovať a tak porozumieť, interpretovať a prakticky využívať danosti krajiny</w:t>
            </w:r>
          </w:p>
          <w:p w:rsidR="0071298F" w:rsidRPr="002C7927" w:rsidRDefault="0071298F" w:rsidP="002C7927">
            <w:pPr>
              <w:jc w:val="both"/>
              <w:rPr>
                <w:rFonts w:ascii="Times New Roman" w:hAnsi="Times New Roman"/>
                <w:bCs/>
                <w:i/>
                <w:szCs w:val="24"/>
                <w:u w:val="single"/>
              </w:rPr>
            </w:pPr>
          </w:p>
          <w:p w:rsidR="0071298F" w:rsidRPr="002C7927" w:rsidRDefault="0071298F" w:rsidP="002C7927">
            <w:pPr>
              <w:ind w:firstLine="540"/>
              <w:jc w:val="both"/>
              <w:rPr>
                <w:rFonts w:ascii="Times New Roman" w:hAnsi="Times New Roman"/>
                <w:bCs/>
                <w:i/>
                <w:szCs w:val="24"/>
                <w:u w:val="single"/>
              </w:rPr>
            </w:pPr>
            <w:r w:rsidRPr="002C7927">
              <w:rPr>
                <w:rFonts w:ascii="Times New Roman" w:hAnsi="Times New Roman"/>
                <w:bCs/>
                <w:i/>
                <w:szCs w:val="24"/>
                <w:u w:val="single"/>
              </w:rPr>
              <w:t xml:space="preserve">Základné predmetové  kompetencie (spôsobilosti) </w:t>
            </w:r>
          </w:p>
          <w:p w:rsidR="0071298F" w:rsidRPr="002C7927" w:rsidRDefault="0071298F" w:rsidP="002C792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Žiak bude schopný:</w:t>
            </w:r>
          </w:p>
          <w:p w:rsidR="0071298F" w:rsidRPr="002C7927" w:rsidRDefault="0071298F" w:rsidP="002C7927">
            <w:pPr>
              <w:numPr>
                <w:ilvl w:val="3"/>
                <w:numId w:val="2"/>
              </w:numPr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2C7927">
              <w:rPr>
                <w:rFonts w:ascii="Times New Roman" w:hAnsi="Times New Roman"/>
                <w:snapToGrid w:val="0"/>
                <w:szCs w:val="24"/>
              </w:rPr>
              <w:t>orientovať sa na mape – automapa, internetová mapa, turistická mapa, určiť geografickú polohu bodu na mape geografickými súradnicami,</w:t>
            </w:r>
          </w:p>
          <w:p w:rsidR="0071298F" w:rsidRPr="002C7927" w:rsidRDefault="0071298F" w:rsidP="002C7927">
            <w:pPr>
              <w:numPr>
                <w:ilvl w:val="3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napToGrid w:val="0"/>
                <w:szCs w:val="24"/>
              </w:rPr>
              <w:t>vedieť čítať a interpretovať údaje z máp, plánov a iných zdrojov, vedieť diskutovať o cestách objaviteľov do rôznych častí sveta,</w:t>
            </w:r>
          </w:p>
          <w:p w:rsidR="0071298F" w:rsidRPr="002C7927" w:rsidRDefault="0071298F" w:rsidP="002C7927">
            <w:pPr>
              <w:numPr>
                <w:ilvl w:val="3"/>
                <w:numId w:val="2"/>
              </w:numPr>
              <w:tabs>
                <w:tab w:val="num" w:pos="31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 xml:space="preserve"> pripraviť projekt, získavať informácie, hľadať odpove</w:t>
            </w:r>
            <w:r w:rsidR="007A4900">
              <w:rPr>
                <w:rFonts w:ascii="Times New Roman" w:hAnsi="Times New Roman"/>
                <w:szCs w:val="24"/>
              </w:rPr>
              <w:t>de na otázky, porovnávať</w:t>
            </w:r>
            <w:r w:rsidR="004F6091" w:rsidRPr="002C7927">
              <w:rPr>
                <w:rFonts w:ascii="Times New Roman" w:hAnsi="Times New Roman"/>
                <w:szCs w:val="24"/>
              </w:rPr>
              <w:t>,</w:t>
            </w:r>
            <w:r w:rsidR="007A4900">
              <w:rPr>
                <w:rFonts w:ascii="Times New Roman" w:hAnsi="Times New Roman"/>
                <w:szCs w:val="24"/>
              </w:rPr>
              <w:t xml:space="preserve"> triediť, </w:t>
            </w:r>
            <w:r w:rsidRPr="002C7927">
              <w:rPr>
                <w:rFonts w:ascii="Times New Roman" w:hAnsi="Times New Roman"/>
                <w:szCs w:val="24"/>
              </w:rPr>
              <w:t>vyhodnocovať, vypracovať a prezentovať ho,</w:t>
            </w:r>
          </w:p>
          <w:p w:rsidR="0071298F" w:rsidRPr="002C7927" w:rsidRDefault="0071298F" w:rsidP="002C7927">
            <w:pPr>
              <w:numPr>
                <w:ilvl w:val="3"/>
                <w:numId w:val="2"/>
              </w:numPr>
              <w:tabs>
                <w:tab w:val="num" w:pos="31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 xml:space="preserve"> diskutovať o geografických zaujímavostiach – prírodných a kultúrnych,</w:t>
            </w:r>
          </w:p>
          <w:p w:rsidR="0071298F" w:rsidRPr="002C7927" w:rsidRDefault="0071298F" w:rsidP="002C7927">
            <w:pPr>
              <w:numPr>
                <w:ilvl w:val="3"/>
                <w:numId w:val="2"/>
              </w:numPr>
              <w:tabs>
                <w:tab w:val="num" w:pos="31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získavať údaje zo zdrojov, využiť internet, odbornú literatúru,</w:t>
            </w:r>
          </w:p>
          <w:p w:rsidR="0071298F" w:rsidRPr="002C7927" w:rsidRDefault="0071298F" w:rsidP="002C7927">
            <w:pPr>
              <w:numPr>
                <w:ilvl w:val="3"/>
                <w:numId w:val="2"/>
              </w:numPr>
              <w:tabs>
                <w:tab w:val="num" w:pos="3120"/>
              </w:tabs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tvoriť mentálne mapy so symbolmi,</w:t>
            </w:r>
          </w:p>
          <w:p w:rsidR="0071298F" w:rsidRPr="002C7927" w:rsidRDefault="0071298F" w:rsidP="002C7927">
            <w:pPr>
              <w:numPr>
                <w:ilvl w:val="3"/>
                <w:numId w:val="2"/>
              </w:numPr>
              <w:tabs>
                <w:tab w:val="num" w:pos="3120"/>
              </w:tabs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rozvíjať jednotlivé druhy funkčnej gramotnosti.</w:t>
            </w:r>
          </w:p>
          <w:p w:rsidR="0071298F" w:rsidRPr="002C7927" w:rsidRDefault="0071298F" w:rsidP="002C792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Žiak sa naučí chápať :</w:t>
            </w:r>
          </w:p>
          <w:p w:rsidR="0071298F" w:rsidRPr="002C7927" w:rsidRDefault="0071298F" w:rsidP="002C792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vznik a proces prírodných dejov v jednotlivých oblastiach sveta</w:t>
            </w:r>
          </w:p>
          <w:p w:rsidR="0071298F" w:rsidRPr="002C7927" w:rsidRDefault="0071298F" w:rsidP="002C7927">
            <w:pPr>
              <w:numPr>
                <w:ilvl w:val="0"/>
                <w:numId w:val="2"/>
              </w:numPr>
              <w:ind w:left="1440"/>
              <w:jc w:val="both"/>
              <w:rPr>
                <w:rFonts w:ascii="Times New Roman" w:hAnsi="Times New Roman"/>
                <w:snapToGrid w:val="0"/>
                <w:szCs w:val="24"/>
              </w:rPr>
            </w:pPr>
            <w:r w:rsidRPr="002C7927">
              <w:rPr>
                <w:rFonts w:ascii="Times New Roman" w:eastAsia="TimesNewRomanPSMT" w:hAnsi="Times New Roman"/>
                <w:szCs w:val="24"/>
              </w:rPr>
              <w:t>vzájomné väzby v krajine</w:t>
            </w:r>
          </w:p>
          <w:p w:rsidR="0071298F" w:rsidRPr="002C7927" w:rsidRDefault="0071298F" w:rsidP="002C792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71298F" w:rsidRPr="002C7927" w:rsidRDefault="0071298F" w:rsidP="002C7927">
            <w:pPr>
              <w:ind w:firstLine="540"/>
              <w:rPr>
                <w:rFonts w:ascii="Times New Roman" w:hAnsi="Times New Roman"/>
                <w:i/>
                <w:szCs w:val="24"/>
                <w:u w:val="single"/>
              </w:rPr>
            </w:pPr>
            <w:r w:rsidRPr="002C7927">
              <w:rPr>
                <w:rFonts w:ascii="Times New Roman" w:hAnsi="Times New Roman"/>
                <w:i/>
                <w:szCs w:val="24"/>
                <w:u w:val="single"/>
              </w:rPr>
              <w:t>Komunikatívne a sociálno-interakčné spôsobilosti</w:t>
            </w:r>
          </w:p>
          <w:p w:rsidR="0071298F" w:rsidRPr="002C7927" w:rsidRDefault="0071298F" w:rsidP="002C7927">
            <w:pPr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 xml:space="preserve">Na rozvoj kľúčovej komunikačnej </w:t>
            </w:r>
            <w:r w:rsidRPr="002C7927">
              <w:rPr>
                <w:rFonts w:ascii="Times New Roman" w:hAnsi="Times New Roman"/>
                <w:bCs/>
                <w:szCs w:val="24"/>
              </w:rPr>
              <w:t>kompetencie</w:t>
            </w:r>
            <w:r w:rsidRPr="002C792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2C7927">
              <w:rPr>
                <w:rFonts w:ascii="Times New Roman" w:hAnsi="Times New Roman"/>
                <w:szCs w:val="24"/>
              </w:rPr>
              <w:t xml:space="preserve">sú využívané stratégie, ktoré  žiakom umožňujú: </w:t>
            </w:r>
          </w:p>
          <w:p w:rsidR="0071298F" w:rsidRPr="002C7927" w:rsidRDefault="0071298F" w:rsidP="002C7927">
            <w:pPr>
              <w:numPr>
                <w:ilvl w:val="0"/>
                <w:numId w:val="6"/>
              </w:numPr>
              <w:tabs>
                <w:tab w:val="clear" w:pos="1260"/>
                <w:tab w:val="num" w:pos="1418"/>
              </w:tabs>
              <w:autoSpaceDE w:val="0"/>
              <w:autoSpaceDN w:val="0"/>
              <w:adjustRightInd w:val="0"/>
              <w:ind w:left="1418" w:hanging="284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vecne správne sa vyjadrovať verbálne, písomne a graficky k danej učebnej téme</w:t>
            </w:r>
          </w:p>
          <w:p w:rsidR="0071298F" w:rsidRPr="002C7927" w:rsidRDefault="0071298F" w:rsidP="002C7927">
            <w:pPr>
              <w:numPr>
                <w:ilvl w:val="0"/>
                <w:numId w:val="6"/>
              </w:numPr>
              <w:tabs>
                <w:tab w:val="clear" w:pos="1260"/>
                <w:tab w:val="num" w:pos="1418"/>
              </w:tabs>
              <w:autoSpaceDE w:val="0"/>
              <w:autoSpaceDN w:val="0"/>
              <w:adjustRightInd w:val="0"/>
              <w:ind w:left="1418" w:hanging="284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vedieť spracovať a prezentovať jednoduchý projekt so zameraním na ciele, metódy, výsledky a ich využitie.</w:t>
            </w:r>
          </w:p>
          <w:p w:rsidR="0071298F" w:rsidRPr="002C7927" w:rsidRDefault="0071298F" w:rsidP="002C7927">
            <w:pPr>
              <w:numPr>
                <w:ilvl w:val="0"/>
                <w:numId w:val="6"/>
              </w:numPr>
              <w:tabs>
                <w:tab w:val="clear" w:pos="1260"/>
                <w:tab w:val="num" w:pos="1418"/>
              </w:tabs>
              <w:ind w:left="1418" w:hanging="284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rozumieť rôznym typom máp, grafov a tabuliek</w:t>
            </w:r>
          </w:p>
          <w:p w:rsidR="0071298F" w:rsidRPr="002C7927" w:rsidRDefault="0071298F" w:rsidP="002C7927">
            <w:pPr>
              <w:numPr>
                <w:ilvl w:val="0"/>
                <w:numId w:val="6"/>
              </w:numPr>
              <w:tabs>
                <w:tab w:val="clear" w:pos="1260"/>
                <w:tab w:val="num" w:pos="1418"/>
              </w:tabs>
              <w:ind w:left="1418" w:hanging="284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spolupracovať pri získavaní informácií, hľadaní riešenia problémov vo dvojici alebo v menších skupinách</w:t>
            </w:r>
          </w:p>
          <w:p w:rsidR="0071298F" w:rsidRPr="002C7927" w:rsidRDefault="0071298F" w:rsidP="002C7927">
            <w:pPr>
              <w:numPr>
                <w:ilvl w:val="0"/>
                <w:numId w:val="6"/>
              </w:numPr>
              <w:tabs>
                <w:tab w:val="clear" w:pos="1260"/>
                <w:tab w:val="num" w:pos="1418"/>
              </w:tabs>
              <w:autoSpaceDE w:val="0"/>
              <w:autoSpaceDN w:val="0"/>
              <w:adjustRightInd w:val="0"/>
              <w:ind w:left="1418" w:hanging="284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lastRenderedPageBreak/>
              <w:t>identifikovať a správne používať základné pojmy</w:t>
            </w:r>
          </w:p>
          <w:p w:rsidR="0071298F" w:rsidRPr="002C7927" w:rsidRDefault="0071298F" w:rsidP="002C7927">
            <w:pPr>
              <w:ind w:firstLine="540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71298F" w:rsidRPr="002C7927" w:rsidRDefault="0071298F" w:rsidP="002C7927">
            <w:pPr>
              <w:ind w:firstLine="540"/>
              <w:rPr>
                <w:rFonts w:ascii="Times New Roman" w:hAnsi="Times New Roman"/>
                <w:i/>
                <w:szCs w:val="24"/>
                <w:u w:val="single"/>
              </w:rPr>
            </w:pPr>
            <w:r w:rsidRPr="002C7927">
              <w:rPr>
                <w:rFonts w:ascii="Times New Roman" w:hAnsi="Times New Roman"/>
                <w:i/>
                <w:szCs w:val="24"/>
                <w:u w:val="single"/>
              </w:rPr>
              <w:t>Interpersonálne a </w:t>
            </w:r>
            <w:proofErr w:type="spellStart"/>
            <w:r w:rsidRPr="002C7927">
              <w:rPr>
                <w:rFonts w:ascii="Times New Roman" w:hAnsi="Times New Roman"/>
                <w:i/>
                <w:szCs w:val="24"/>
                <w:u w:val="single"/>
              </w:rPr>
              <w:t>intrapersonálne</w:t>
            </w:r>
            <w:proofErr w:type="spellEnd"/>
            <w:r w:rsidRPr="002C7927">
              <w:rPr>
                <w:rFonts w:ascii="Times New Roman" w:hAnsi="Times New Roman"/>
                <w:i/>
                <w:szCs w:val="24"/>
                <w:u w:val="single"/>
              </w:rPr>
              <w:t xml:space="preserve"> spôsobilosti</w:t>
            </w:r>
          </w:p>
          <w:p w:rsidR="0071298F" w:rsidRPr="002C7927" w:rsidRDefault="0071298F" w:rsidP="002C7927">
            <w:pPr>
              <w:ind w:firstLine="540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 xml:space="preserve">Pre vytváranie a rozvíjanie kľúčovej </w:t>
            </w:r>
            <w:r w:rsidRPr="002C7927">
              <w:rPr>
                <w:rFonts w:ascii="Times New Roman" w:hAnsi="Times New Roman"/>
                <w:bCs/>
                <w:szCs w:val="24"/>
              </w:rPr>
              <w:t>kompetencie k učeniu</w:t>
            </w:r>
            <w:r w:rsidRPr="002C7927">
              <w:rPr>
                <w:rFonts w:ascii="Times New Roman" w:hAnsi="Times New Roman"/>
                <w:szCs w:val="24"/>
              </w:rPr>
              <w:t xml:space="preserve"> sú využívané stratégie, ktoré majú žiakom umožniť: </w:t>
            </w:r>
          </w:p>
          <w:p w:rsidR="0071298F" w:rsidRPr="002C7927" w:rsidRDefault="0071298F" w:rsidP="002C7927">
            <w:pPr>
              <w:numPr>
                <w:ilvl w:val="0"/>
                <w:numId w:val="4"/>
              </w:numPr>
              <w:tabs>
                <w:tab w:val="clear" w:pos="1260"/>
                <w:tab w:val="num" w:pos="1418"/>
              </w:tabs>
              <w:ind w:left="1418" w:hanging="284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hľadať odpovede na otázky, zdôvodňovať, uvažovať, hodnotiť</w:t>
            </w:r>
          </w:p>
          <w:p w:rsidR="0071298F" w:rsidRPr="002C7927" w:rsidRDefault="0071298F" w:rsidP="002C7927">
            <w:pPr>
              <w:numPr>
                <w:ilvl w:val="0"/>
                <w:numId w:val="4"/>
              </w:numPr>
              <w:tabs>
                <w:tab w:val="clear" w:pos="1260"/>
                <w:tab w:val="num" w:pos="1418"/>
              </w:tabs>
              <w:ind w:left="1418" w:hanging="284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poznať a pochopiť prírodné procesy a vedieť ich využívať v praxi</w:t>
            </w:r>
          </w:p>
          <w:p w:rsidR="0071298F" w:rsidRPr="002C7927" w:rsidRDefault="0071298F" w:rsidP="002C7927">
            <w:pPr>
              <w:numPr>
                <w:ilvl w:val="0"/>
                <w:numId w:val="4"/>
              </w:numPr>
              <w:tabs>
                <w:tab w:val="clear" w:pos="1260"/>
                <w:tab w:val="num" w:pos="1418"/>
              </w:tabs>
              <w:ind w:left="1418" w:hanging="284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vážiť si iné kultúry pri zachovaní vlastnej identity</w:t>
            </w:r>
          </w:p>
          <w:p w:rsidR="0071298F" w:rsidRPr="002C7927" w:rsidRDefault="0071298F" w:rsidP="002C7927">
            <w:pPr>
              <w:numPr>
                <w:ilvl w:val="0"/>
                <w:numId w:val="4"/>
              </w:numPr>
              <w:tabs>
                <w:tab w:val="clear" w:pos="1260"/>
                <w:tab w:val="num" w:pos="1418"/>
              </w:tabs>
              <w:ind w:left="1418" w:hanging="284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získané schopnosti využiť pri oddychových aktivitách (cestovanie, rekreácia)</w:t>
            </w:r>
          </w:p>
          <w:p w:rsidR="0071298F" w:rsidRPr="002C7927" w:rsidRDefault="0071298F" w:rsidP="002C7927">
            <w:pPr>
              <w:numPr>
                <w:ilvl w:val="0"/>
                <w:numId w:val="4"/>
              </w:numPr>
              <w:tabs>
                <w:tab w:val="clear" w:pos="1260"/>
                <w:tab w:val="num" w:pos="1418"/>
              </w:tabs>
              <w:autoSpaceDE w:val="0"/>
              <w:autoSpaceDN w:val="0"/>
              <w:adjustRightInd w:val="0"/>
              <w:ind w:left="1418" w:hanging="284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hodnotiť vlastné výkony a pokroky v učení</w:t>
            </w:r>
          </w:p>
          <w:p w:rsidR="0071298F" w:rsidRPr="002C7927" w:rsidRDefault="0071298F" w:rsidP="002C7927">
            <w:pPr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71298F" w:rsidRPr="002C7927" w:rsidRDefault="0071298F" w:rsidP="002C7927">
            <w:pPr>
              <w:ind w:firstLine="540"/>
              <w:rPr>
                <w:rFonts w:ascii="Times New Roman" w:hAnsi="Times New Roman"/>
                <w:i/>
                <w:szCs w:val="24"/>
                <w:u w:val="single"/>
              </w:rPr>
            </w:pPr>
            <w:r w:rsidRPr="002C7927">
              <w:rPr>
                <w:rFonts w:ascii="Times New Roman" w:hAnsi="Times New Roman"/>
                <w:i/>
                <w:szCs w:val="24"/>
                <w:u w:val="single"/>
              </w:rPr>
              <w:t>Schopnosť tvorivo riešiť problémy</w:t>
            </w:r>
          </w:p>
          <w:p w:rsidR="0071298F" w:rsidRPr="002C7927" w:rsidRDefault="0071298F" w:rsidP="002C7927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 xml:space="preserve">Na vytvorenie a rozvoj kľúčovej </w:t>
            </w:r>
            <w:r w:rsidRPr="002C7927">
              <w:rPr>
                <w:rFonts w:ascii="Times New Roman" w:hAnsi="Times New Roman"/>
                <w:bCs/>
                <w:szCs w:val="24"/>
              </w:rPr>
              <w:t>kompetencie k riešeniu problémov</w:t>
            </w:r>
            <w:r w:rsidRPr="002C7927">
              <w:rPr>
                <w:rFonts w:ascii="Times New Roman" w:hAnsi="Times New Roman"/>
                <w:szCs w:val="24"/>
              </w:rPr>
              <w:t xml:space="preserve"> sú využívané stratégie, ktoré majú žiakom umožniť: </w:t>
            </w:r>
          </w:p>
          <w:p w:rsidR="0071298F" w:rsidRPr="002C7927" w:rsidRDefault="0071298F" w:rsidP="002C792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získavať informácie, ktoré sú potrebné k dosiahnutiu cieľa</w:t>
            </w:r>
          </w:p>
          <w:p w:rsidR="0071298F" w:rsidRPr="002C7927" w:rsidRDefault="0071298F" w:rsidP="002C792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rozvíjať podnikateľské zručnosti žiakov ( cestovné kancelárie, rozvoj regiónov)</w:t>
            </w:r>
          </w:p>
          <w:p w:rsidR="0071298F" w:rsidRPr="002C7927" w:rsidRDefault="0071298F" w:rsidP="002C7927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zhodnotiť perspektívy rozvoja krajiny pre budúcnosť</w:t>
            </w:r>
          </w:p>
          <w:p w:rsidR="0071298F" w:rsidRPr="002C7927" w:rsidRDefault="0071298F" w:rsidP="002C79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riešiť úlohy zamerané na rozvoj porozumenia a aplikácie</w:t>
            </w:r>
          </w:p>
          <w:p w:rsidR="0071298F" w:rsidRPr="002C7927" w:rsidRDefault="0071298F" w:rsidP="002C79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navrhovať rôzne riešenia úloh, postupov a prístupov</w:t>
            </w:r>
          </w:p>
          <w:p w:rsidR="0071298F" w:rsidRPr="002C7927" w:rsidRDefault="0071298F" w:rsidP="002C79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rozvíjať schopnosti a zručnosti pri riešení praktických úloh, spracovávaní jednoduchých správ z pozorovaní a jednoduchých školských projektov</w:t>
            </w:r>
          </w:p>
          <w:p w:rsidR="0071298F" w:rsidRPr="002C7927" w:rsidRDefault="0071298F" w:rsidP="002C79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využívať tvorivosť a nápaditosť</w:t>
            </w:r>
          </w:p>
          <w:p w:rsidR="0071298F" w:rsidRPr="002C7927" w:rsidRDefault="0071298F" w:rsidP="002C79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samostatne tvoriť závery na základe zistení, skúmaní alebo riešení úloh</w:t>
            </w:r>
          </w:p>
          <w:p w:rsidR="0071298F" w:rsidRPr="002C7927" w:rsidRDefault="0071298F" w:rsidP="002C79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predpokladať a určiť príčinné súvislosti, pozorovať, experimentovať a odhadovať</w:t>
            </w:r>
          </w:p>
          <w:p w:rsidR="0071298F" w:rsidRPr="002C7927" w:rsidRDefault="0071298F" w:rsidP="002C79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používať správne postupy a techniky pri praktických činnostiach</w:t>
            </w:r>
          </w:p>
          <w:p w:rsidR="0071298F" w:rsidRPr="002C7927" w:rsidRDefault="0071298F" w:rsidP="002C792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C7927">
              <w:rPr>
                <w:rFonts w:ascii="Times New Roman" w:hAnsi="Times New Roman"/>
                <w:szCs w:val="24"/>
              </w:rPr>
              <w:t>rozvíjať podnikateľské zručnosti žiakov spracúvaním projektov.</w:t>
            </w:r>
          </w:p>
          <w:p w:rsidR="0071298F" w:rsidRPr="002C7927" w:rsidRDefault="0071298F" w:rsidP="002C7927">
            <w:pPr>
              <w:ind w:firstLine="540"/>
              <w:rPr>
                <w:rFonts w:ascii="Times New Roman" w:hAnsi="Times New Roman"/>
                <w:i/>
                <w:szCs w:val="24"/>
                <w:u w:val="single"/>
              </w:rPr>
            </w:pPr>
          </w:p>
          <w:p w:rsidR="0071298F" w:rsidRPr="002C7927" w:rsidRDefault="0071298F" w:rsidP="002C7927">
            <w:pPr>
              <w:tabs>
                <w:tab w:val="left" w:pos="2190"/>
              </w:tabs>
              <w:ind w:left="2834"/>
              <w:rPr>
                <w:rFonts w:ascii="Times New Roman" w:hAnsi="Times New Roman"/>
                <w:szCs w:val="24"/>
              </w:rPr>
            </w:pPr>
          </w:p>
          <w:p w:rsidR="0071298F" w:rsidRPr="002C7927" w:rsidRDefault="0071298F" w:rsidP="002C7927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C7927">
              <w:rPr>
                <w:rFonts w:ascii="Times New Roman" w:hAnsi="Times New Roman"/>
                <w:b/>
                <w:szCs w:val="24"/>
              </w:rPr>
              <w:t>Stratégia vyučovania</w:t>
            </w:r>
          </w:p>
          <w:p w:rsidR="001A4244" w:rsidRPr="002C7927" w:rsidRDefault="001A4244" w:rsidP="002C792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tbl>
            <w:tblPr>
              <w:tblW w:w="87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955"/>
              <w:gridCol w:w="3536"/>
              <w:gridCol w:w="15"/>
              <w:gridCol w:w="2253"/>
            </w:tblGrid>
            <w:tr w:rsidR="001A4244" w:rsidRPr="002C7927" w:rsidTr="005D5D69">
              <w:trPr>
                <w:trHeight w:val="157"/>
                <w:jc w:val="center"/>
              </w:trPr>
              <w:tc>
                <w:tcPr>
                  <w:tcW w:w="2955" w:type="dxa"/>
                  <w:vMerge w:val="restart"/>
                  <w:tcBorders>
                    <w:top w:val="thinThickSmallGap" w:sz="12" w:space="0" w:color="auto"/>
                    <w:left w:val="thinThickSmallGap" w:sz="12" w:space="0" w:color="auto"/>
                    <w:right w:val="thinThickSmallGap" w:sz="12" w:space="0" w:color="auto"/>
                  </w:tcBorders>
                  <w:shd w:val="clear" w:color="auto" w:fill="auto"/>
                </w:tcPr>
                <w:p w:rsidR="001A4244" w:rsidRPr="002C7927" w:rsidRDefault="001A4244" w:rsidP="002C7927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b/>
                      <w:szCs w:val="24"/>
                    </w:rPr>
                    <w:t>Názov tematického celku</w:t>
                  </w:r>
                </w:p>
              </w:tc>
              <w:tc>
                <w:tcPr>
                  <w:tcW w:w="5804" w:type="dxa"/>
                  <w:gridSpan w:val="3"/>
                  <w:tcBorders>
                    <w:top w:val="thinThickSmallGap" w:sz="12" w:space="0" w:color="auto"/>
                    <w:left w:val="thinThickSmallGap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1A4244" w:rsidRPr="002C7927" w:rsidRDefault="001A4244" w:rsidP="002C792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b/>
                      <w:szCs w:val="24"/>
                    </w:rPr>
                    <w:t>Stratégia vyučovania</w:t>
                  </w:r>
                </w:p>
              </w:tc>
            </w:tr>
            <w:tr w:rsidR="001A4244" w:rsidRPr="002C7927" w:rsidTr="005D5D69">
              <w:trPr>
                <w:trHeight w:val="287"/>
                <w:jc w:val="center"/>
              </w:trPr>
              <w:tc>
                <w:tcPr>
                  <w:tcW w:w="2955" w:type="dxa"/>
                  <w:vMerge/>
                  <w:tcBorders>
                    <w:left w:val="thinThickSmallGap" w:sz="12" w:space="0" w:color="auto"/>
                    <w:bottom w:val="thinThickSmallGap" w:sz="12" w:space="0" w:color="auto"/>
                    <w:right w:val="thinThickSmallGap" w:sz="12" w:space="0" w:color="auto"/>
                  </w:tcBorders>
                  <w:shd w:val="clear" w:color="auto" w:fill="auto"/>
                </w:tcPr>
                <w:p w:rsidR="001A4244" w:rsidRPr="002C7927" w:rsidRDefault="001A4244" w:rsidP="002C7927">
                  <w:pPr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536" w:type="dxa"/>
                  <w:tcBorders>
                    <w:top w:val="single" w:sz="12" w:space="0" w:color="auto"/>
                    <w:left w:val="thinThickSmallGap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244" w:rsidRPr="002C7927" w:rsidRDefault="001A4244" w:rsidP="002C792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b/>
                      <w:szCs w:val="24"/>
                    </w:rPr>
                    <w:t xml:space="preserve">Metódy a postupy 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thinThickSmallGap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1A4244" w:rsidRPr="002C7927" w:rsidRDefault="001A4244" w:rsidP="002C792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b/>
                      <w:szCs w:val="24"/>
                    </w:rPr>
                    <w:t>Formy práce</w:t>
                  </w:r>
                </w:p>
              </w:tc>
            </w:tr>
            <w:tr w:rsidR="001A4244" w:rsidRPr="002C7927" w:rsidTr="005D5D69">
              <w:trPr>
                <w:trHeight w:val="327"/>
                <w:jc w:val="center"/>
              </w:trPr>
              <w:tc>
                <w:tcPr>
                  <w:tcW w:w="2955" w:type="dxa"/>
                  <w:tcBorders>
                    <w:top w:val="thinThickSmallGap" w:sz="12" w:space="0" w:color="auto"/>
                    <w:left w:val="thinThickSmallGap" w:sz="12" w:space="0" w:color="auto"/>
                    <w:right w:val="thinThickSmallGap" w:sz="12" w:space="0" w:color="auto"/>
                  </w:tcBorders>
                </w:tcPr>
                <w:p w:rsidR="001A4244" w:rsidRPr="002C7927" w:rsidRDefault="001A4244" w:rsidP="002C792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szCs w:val="24"/>
                    </w:rPr>
                    <w:t>Geografia v bežnom živote</w:t>
                  </w:r>
                </w:p>
                <w:p w:rsidR="001A4244" w:rsidRPr="002C7927" w:rsidRDefault="001A4244" w:rsidP="002C792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51" w:type="dxa"/>
                  <w:gridSpan w:val="2"/>
                  <w:vMerge w:val="restart"/>
                  <w:tcBorders>
                    <w:top w:val="thinThickSmallGap" w:sz="12" w:space="0" w:color="auto"/>
                    <w:left w:val="thinThickSmallGap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244" w:rsidRPr="002C7927" w:rsidRDefault="001A4244" w:rsidP="002C7927">
                  <w:pPr>
                    <w:ind w:left="720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b/>
                      <w:i/>
                      <w:szCs w:val="24"/>
                    </w:rPr>
                    <w:t>Všeobecno-didaktické metódy</w:t>
                  </w:r>
                </w:p>
                <w:p w:rsidR="001A4244" w:rsidRPr="002C7927" w:rsidRDefault="001A4244" w:rsidP="002C7927">
                  <w:pPr>
                    <w:numPr>
                      <w:ilvl w:val="0"/>
                      <w:numId w:val="9"/>
                    </w:numPr>
                    <w:ind w:left="596"/>
                    <w:rPr>
                      <w:rFonts w:ascii="Times New Roman" w:hAnsi="Times New Roman"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szCs w:val="24"/>
                    </w:rPr>
                    <w:t xml:space="preserve">Informačno-receptívna metóda – úvod do nových </w:t>
                  </w:r>
                  <w:r w:rsidRPr="002C7927">
                    <w:rPr>
                      <w:rFonts w:ascii="Times New Roman" w:hAnsi="Times New Roman"/>
                      <w:szCs w:val="24"/>
                    </w:rPr>
                    <w:lastRenderedPageBreak/>
                    <w:t>tematických celkov (fakty, názvy, termíny, postupy...)</w:t>
                  </w:r>
                </w:p>
                <w:p w:rsidR="001A4244" w:rsidRPr="002C7927" w:rsidRDefault="001A4244" w:rsidP="002C7927">
                  <w:pPr>
                    <w:numPr>
                      <w:ilvl w:val="0"/>
                      <w:numId w:val="9"/>
                    </w:numPr>
                    <w:ind w:left="596"/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2C7927">
                    <w:rPr>
                      <w:rFonts w:ascii="Times New Roman" w:hAnsi="Times New Roman"/>
                      <w:szCs w:val="24"/>
                    </w:rPr>
                    <w:t>Reproduktívna</w:t>
                  </w:r>
                  <w:proofErr w:type="spellEnd"/>
                  <w:r w:rsidRPr="002C7927">
                    <w:rPr>
                      <w:rFonts w:ascii="Times New Roman" w:hAnsi="Times New Roman"/>
                      <w:szCs w:val="24"/>
                    </w:rPr>
                    <w:t xml:space="preserve"> metóda – zručnosti a návyky (aplikovanie pojmov, vzťahov, zákonov, teórií...)</w:t>
                  </w:r>
                </w:p>
                <w:p w:rsidR="001A4244" w:rsidRPr="002C7927" w:rsidRDefault="001A4244" w:rsidP="002C7927">
                  <w:pPr>
                    <w:numPr>
                      <w:ilvl w:val="0"/>
                      <w:numId w:val="9"/>
                    </w:numPr>
                    <w:ind w:left="596"/>
                    <w:rPr>
                      <w:rFonts w:ascii="Times New Roman" w:hAnsi="Times New Roman"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szCs w:val="24"/>
                    </w:rPr>
                    <w:t xml:space="preserve">Problémový výklad </w:t>
                  </w:r>
                </w:p>
                <w:p w:rsidR="001A4244" w:rsidRPr="002C7927" w:rsidRDefault="001A4244" w:rsidP="002C7927">
                  <w:pPr>
                    <w:numPr>
                      <w:ilvl w:val="0"/>
                      <w:numId w:val="9"/>
                    </w:numPr>
                    <w:ind w:left="596"/>
                    <w:rPr>
                      <w:rFonts w:ascii="Times New Roman" w:hAnsi="Times New Roman"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szCs w:val="24"/>
                    </w:rPr>
                    <w:t xml:space="preserve">Heuristická metóda </w:t>
                  </w:r>
                </w:p>
                <w:p w:rsidR="001A4244" w:rsidRPr="002C7927" w:rsidRDefault="001A4244" w:rsidP="002C7927">
                  <w:pPr>
                    <w:numPr>
                      <w:ilvl w:val="0"/>
                      <w:numId w:val="9"/>
                    </w:numPr>
                    <w:ind w:left="596"/>
                    <w:rPr>
                      <w:rFonts w:ascii="Times New Roman" w:hAnsi="Times New Roman"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szCs w:val="24"/>
                    </w:rPr>
                    <w:t>Výskumná metóda</w:t>
                  </w:r>
                </w:p>
                <w:p w:rsidR="001A4244" w:rsidRPr="002C7927" w:rsidRDefault="001A4244" w:rsidP="002C7927">
                  <w:pPr>
                    <w:ind w:left="596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1A4244" w:rsidRPr="002C7927" w:rsidRDefault="001A4244" w:rsidP="002C7927">
                  <w:pPr>
                    <w:ind w:left="596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b/>
                      <w:i/>
                      <w:szCs w:val="24"/>
                    </w:rPr>
                    <w:t>Konkretizácia</w:t>
                  </w:r>
                </w:p>
                <w:p w:rsidR="001A4244" w:rsidRPr="002C7927" w:rsidRDefault="001A4244" w:rsidP="008E60E2">
                  <w:pPr>
                    <w:ind w:left="596"/>
                    <w:rPr>
                      <w:rFonts w:ascii="Times New Roman" w:hAnsi="Times New Roman"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szCs w:val="24"/>
                    </w:rPr>
                    <w:t xml:space="preserve">Metóda výkladu, metóda demonštrovania a pozorovania, sokratovská  metóda, prípadová štúdia, metóda riešenia úloh, </w:t>
                  </w:r>
                  <w:proofErr w:type="spellStart"/>
                  <w:r w:rsidRPr="002C7927">
                    <w:rPr>
                      <w:rFonts w:ascii="Times New Roman" w:hAnsi="Times New Roman"/>
                      <w:szCs w:val="24"/>
                    </w:rPr>
                    <w:t>ditor</w:t>
                  </w:r>
                  <w:proofErr w:type="spellEnd"/>
                  <w:r w:rsidRPr="002C7927">
                    <w:rPr>
                      <w:rFonts w:ascii="Times New Roman" w:hAnsi="Times New Roman"/>
                      <w:szCs w:val="24"/>
                    </w:rPr>
                    <w:t>, kooperatívne vyučovanie</w:t>
                  </w:r>
                </w:p>
              </w:tc>
              <w:tc>
                <w:tcPr>
                  <w:tcW w:w="225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</w:tcPr>
                <w:p w:rsidR="001A4244" w:rsidRPr="002C7927" w:rsidRDefault="001A4244" w:rsidP="002C7927">
                  <w:pPr>
                    <w:rPr>
                      <w:rFonts w:ascii="Times New Roman" w:hAnsi="Times New Roman"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i/>
                      <w:szCs w:val="24"/>
                    </w:rPr>
                    <w:lastRenderedPageBreak/>
                    <w:t>metodické formy</w:t>
                  </w:r>
                  <w:r w:rsidRPr="002C7927">
                    <w:rPr>
                      <w:rFonts w:ascii="Times New Roman" w:hAnsi="Times New Roman"/>
                      <w:szCs w:val="24"/>
                    </w:rPr>
                    <w:t xml:space="preserve">: rozprávanie, objasňovanie, opis, rozhovor, diskusia, vysvetľovanie, </w:t>
                  </w:r>
                  <w:r w:rsidRPr="002C7927">
                    <w:rPr>
                      <w:rFonts w:ascii="Times New Roman" w:hAnsi="Times New Roman"/>
                      <w:szCs w:val="24"/>
                    </w:rPr>
                    <w:lastRenderedPageBreak/>
                    <w:t>beseda, demonštračná metóda, pozorovanie, manipulácia s predmetmi, inštruktáž, samostatné štúdium, písomné práce, práca s IKT</w:t>
                  </w:r>
                </w:p>
                <w:p w:rsidR="001A4244" w:rsidRPr="002C7927" w:rsidRDefault="001A4244" w:rsidP="002C7927">
                  <w:pPr>
                    <w:rPr>
                      <w:rFonts w:ascii="Times New Roman" w:hAnsi="Times New Roman"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i/>
                      <w:szCs w:val="24"/>
                    </w:rPr>
                    <w:t xml:space="preserve">sociálne formy: </w:t>
                  </w:r>
                  <w:r w:rsidRPr="002C7927">
                    <w:rPr>
                      <w:rFonts w:ascii="Times New Roman" w:hAnsi="Times New Roman"/>
                      <w:szCs w:val="24"/>
                    </w:rPr>
                    <w:t>frontálne, individuálne, skupinové vyučovanie</w:t>
                  </w:r>
                </w:p>
                <w:p w:rsidR="001A4244" w:rsidRPr="002C7927" w:rsidRDefault="001A4244" w:rsidP="002C7927">
                  <w:pPr>
                    <w:rPr>
                      <w:rFonts w:ascii="Times New Roman" w:hAnsi="Times New Roman"/>
                      <w:i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i/>
                      <w:szCs w:val="24"/>
                    </w:rPr>
                    <w:t>organizačné formy</w:t>
                  </w:r>
                </w:p>
                <w:p w:rsidR="001A4244" w:rsidRPr="002C7927" w:rsidRDefault="001A4244" w:rsidP="002C7927">
                  <w:pPr>
                    <w:rPr>
                      <w:rFonts w:ascii="Times New Roman" w:hAnsi="Times New Roman"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szCs w:val="24"/>
                    </w:rPr>
                    <w:t>vyučovacia hodina, projekty, vychádzka, domáca práca</w:t>
                  </w:r>
                </w:p>
              </w:tc>
            </w:tr>
            <w:tr w:rsidR="001A4244" w:rsidRPr="002C7927" w:rsidTr="005D5D69">
              <w:trPr>
                <w:trHeight w:val="330"/>
                <w:jc w:val="center"/>
              </w:trPr>
              <w:tc>
                <w:tcPr>
                  <w:tcW w:w="2955" w:type="dxa"/>
                  <w:tcBorders>
                    <w:left w:val="thinThickSmallGap" w:sz="12" w:space="0" w:color="auto"/>
                    <w:right w:val="thinThickSmallGap" w:sz="12" w:space="0" w:color="auto"/>
                  </w:tcBorders>
                </w:tcPr>
                <w:p w:rsidR="001A4244" w:rsidRPr="002C7927" w:rsidRDefault="001A4244" w:rsidP="002C792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szCs w:val="24"/>
                    </w:rPr>
                    <w:t>Slovensko-fyzicko-geografická charakteristika</w:t>
                  </w:r>
                </w:p>
                <w:p w:rsidR="001A4244" w:rsidRPr="002C7927" w:rsidRDefault="001A4244" w:rsidP="002C7927">
                  <w:pPr>
                    <w:rPr>
                      <w:rFonts w:ascii="Times New Roman" w:hAnsi="Times New Roman"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szCs w:val="24"/>
                    </w:rPr>
                    <w:t xml:space="preserve">                        </w:t>
                  </w:r>
                </w:p>
              </w:tc>
              <w:tc>
                <w:tcPr>
                  <w:tcW w:w="3551" w:type="dxa"/>
                  <w:gridSpan w:val="2"/>
                  <w:vMerge/>
                  <w:tcBorders>
                    <w:left w:val="thinThickSmallGap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244" w:rsidRPr="002C7927" w:rsidRDefault="001A4244" w:rsidP="002C792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253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1A4244" w:rsidRPr="002C7927" w:rsidRDefault="001A4244" w:rsidP="002C792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1A4244" w:rsidRPr="002C7927" w:rsidTr="005D5D69">
              <w:trPr>
                <w:trHeight w:val="3065"/>
                <w:jc w:val="center"/>
              </w:trPr>
              <w:tc>
                <w:tcPr>
                  <w:tcW w:w="2955" w:type="dxa"/>
                  <w:tcBorders>
                    <w:left w:val="thinThickSmallGap" w:sz="12" w:space="0" w:color="auto"/>
                    <w:right w:val="thinThickSmallGap" w:sz="12" w:space="0" w:color="auto"/>
                  </w:tcBorders>
                </w:tcPr>
                <w:p w:rsidR="001A4244" w:rsidRPr="002C7927" w:rsidRDefault="001A4244" w:rsidP="002C792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szCs w:val="24"/>
                    </w:rPr>
                    <w:lastRenderedPageBreak/>
                    <w:t>Slovensko -</w:t>
                  </w:r>
                  <w:proofErr w:type="spellStart"/>
                  <w:r w:rsidRPr="002C7927">
                    <w:rPr>
                      <w:rFonts w:ascii="Times New Roman" w:hAnsi="Times New Roman"/>
                      <w:szCs w:val="24"/>
                    </w:rPr>
                    <w:t>humánno</w:t>
                  </w:r>
                  <w:proofErr w:type="spellEnd"/>
                  <w:r w:rsidRPr="002C7927">
                    <w:rPr>
                      <w:rFonts w:ascii="Times New Roman" w:hAnsi="Times New Roman"/>
                      <w:szCs w:val="24"/>
                    </w:rPr>
                    <w:t xml:space="preserve"> -geografická charakteristika</w:t>
                  </w:r>
                </w:p>
                <w:p w:rsidR="001A4244" w:rsidRPr="002C7927" w:rsidRDefault="001A4244" w:rsidP="002C792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4"/>
                    </w:rPr>
                  </w:pPr>
                  <w:r w:rsidRPr="002C7927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1A4244" w:rsidRPr="002C7927" w:rsidRDefault="001A4244" w:rsidP="002C792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3551" w:type="dxa"/>
                  <w:gridSpan w:val="2"/>
                  <w:vMerge/>
                  <w:tcBorders>
                    <w:left w:val="thinThickSmallGap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1A4244" w:rsidRPr="002C7927" w:rsidRDefault="001A4244" w:rsidP="002C792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253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</w:tcPr>
                <w:p w:rsidR="001A4244" w:rsidRPr="002C7927" w:rsidRDefault="001A4244" w:rsidP="002C7927">
                  <w:pPr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942666" w:rsidRPr="002C7927" w:rsidRDefault="00942666" w:rsidP="002C792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71298F" w:rsidRPr="002C7927" w:rsidRDefault="0071298F" w:rsidP="005049B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942666" w:rsidRPr="002C7927" w:rsidRDefault="00942666" w:rsidP="002C7927">
      <w:pPr>
        <w:jc w:val="both"/>
        <w:rPr>
          <w:rFonts w:ascii="Times New Roman" w:hAnsi="Times New Roman"/>
          <w:b/>
          <w:szCs w:val="24"/>
        </w:rPr>
      </w:pPr>
      <w:r w:rsidRPr="002C7927">
        <w:rPr>
          <w:rFonts w:ascii="Times New Roman" w:hAnsi="Times New Roman"/>
          <w:b/>
          <w:szCs w:val="24"/>
        </w:rPr>
        <w:lastRenderedPageBreak/>
        <w:t>HODNOTENIE A SEBAHODNOTENIE</w:t>
      </w:r>
    </w:p>
    <w:p w:rsidR="00942666" w:rsidRPr="002C7927" w:rsidRDefault="00942666" w:rsidP="002C7927">
      <w:pPr>
        <w:jc w:val="both"/>
        <w:rPr>
          <w:rFonts w:ascii="Times New Roman" w:hAnsi="Times New Roman"/>
          <w:b/>
          <w:szCs w:val="24"/>
        </w:rPr>
      </w:pPr>
    </w:p>
    <w:p w:rsidR="00A709A2" w:rsidRPr="002C7927" w:rsidRDefault="00A709A2" w:rsidP="002C7927">
      <w:pPr>
        <w:jc w:val="both"/>
        <w:rPr>
          <w:rFonts w:ascii="Times New Roman" w:hAnsi="Times New Roman"/>
          <w:b/>
          <w:szCs w:val="24"/>
        </w:rPr>
      </w:pPr>
    </w:p>
    <w:p w:rsidR="008E60E2" w:rsidRDefault="00A709A2" w:rsidP="00A00EE8">
      <w:pPr>
        <w:jc w:val="both"/>
        <w:rPr>
          <w:rFonts w:ascii="Times New Roman" w:hAnsi="Times New Roman"/>
          <w:noProof/>
        </w:rPr>
      </w:pPr>
      <w:r w:rsidRPr="002C7927">
        <w:rPr>
          <w:rFonts w:ascii="Times New Roman" w:hAnsi="Times New Roman"/>
          <w:szCs w:val="24"/>
        </w:rPr>
        <w:t>Hodnotenie úrovne vedomostí a zručností sa realizuje na základe Metodického pokynu č. 22/2011 čl.</w:t>
      </w:r>
      <w:r w:rsidR="005D5D69">
        <w:rPr>
          <w:rFonts w:ascii="Times New Roman" w:hAnsi="Times New Roman"/>
          <w:szCs w:val="24"/>
        </w:rPr>
        <w:t xml:space="preserve"> </w:t>
      </w:r>
      <w:r w:rsidRPr="002C7927">
        <w:rPr>
          <w:rFonts w:ascii="Times New Roman" w:hAnsi="Times New Roman"/>
          <w:szCs w:val="24"/>
        </w:rPr>
        <w:t>9  na hodnotenie žiakov.</w:t>
      </w:r>
      <w:r w:rsidR="00560896">
        <w:rPr>
          <w:rFonts w:ascii="Times New Roman" w:hAnsi="Times New Roman"/>
          <w:szCs w:val="24"/>
        </w:rPr>
        <w:t xml:space="preserve"> </w:t>
      </w:r>
      <w:r w:rsidR="00560896" w:rsidRPr="00853783">
        <w:rPr>
          <w:rFonts w:ascii="Times New Roman" w:hAnsi="Times New Roman"/>
          <w:noProof/>
        </w:rPr>
        <w:t xml:space="preserve">Žiaci so ŠVVP sú hodnotení s ohľadom </w:t>
      </w:r>
      <w:r w:rsidR="00560896">
        <w:rPr>
          <w:rFonts w:ascii="Times New Roman" w:hAnsi="Times New Roman"/>
          <w:noProof/>
        </w:rPr>
        <w:t>na svoje možnosti a v súlade s M</w:t>
      </w:r>
      <w:r w:rsidR="00560896" w:rsidRPr="00853783">
        <w:rPr>
          <w:rFonts w:ascii="Times New Roman" w:hAnsi="Times New Roman"/>
          <w:noProof/>
        </w:rPr>
        <w:t>etodickým pokynom č. 22/2011 a s prihliadnutím na odporúčania CPPPaP.</w:t>
      </w:r>
    </w:p>
    <w:p w:rsidR="00A00EE8" w:rsidRPr="00A00EE8" w:rsidRDefault="00A00EE8" w:rsidP="00A00EE8">
      <w:pPr>
        <w:jc w:val="both"/>
        <w:rPr>
          <w:rFonts w:ascii="Times New Roman" w:hAnsi="Times New Roman"/>
          <w:noProof/>
        </w:rPr>
      </w:pPr>
    </w:p>
    <w:p w:rsidR="00A709A2" w:rsidRPr="002C7927" w:rsidRDefault="00A709A2" w:rsidP="002C7927">
      <w:pPr>
        <w:jc w:val="both"/>
        <w:rPr>
          <w:rFonts w:ascii="Times New Roman" w:hAnsi="Times New Roman"/>
          <w:szCs w:val="24"/>
        </w:rPr>
      </w:pPr>
      <w:r w:rsidRPr="002C7927">
        <w:rPr>
          <w:rFonts w:ascii="Times New Roman" w:hAnsi="Times New Roman"/>
          <w:szCs w:val="24"/>
        </w:rPr>
        <w:t xml:space="preserve">            Kontrola a hodnotenie žiakov bude prebiehať:</w:t>
      </w:r>
    </w:p>
    <w:p w:rsidR="005049BC" w:rsidRDefault="00A709A2" w:rsidP="002C7927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2C7927">
        <w:rPr>
          <w:rFonts w:ascii="Times New Roman" w:hAnsi="Times New Roman"/>
          <w:bCs/>
          <w:szCs w:val="24"/>
        </w:rPr>
        <w:t>verbálnou formou</w:t>
      </w:r>
      <w:r w:rsidR="005049BC">
        <w:rPr>
          <w:rFonts w:ascii="Times New Roman" w:hAnsi="Times New Roman"/>
          <w:szCs w:val="24"/>
        </w:rPr>
        <w:t xml:space="preserve"> </w:t>
      </w:r>
    </w:p>
    <w:p w:rsidR="00A709A2" w:rsidRPr="002C7927" w:rsidRDefault="00A709A2" w:rsidP="002C7927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2C7927">
        <w:rPr>
          <w:rFonts w:ascii="Times New Roman" w:hAnsi="Times New Roman"/>
          <w:bCs/>
          <w:szCs w:val="24"/>
        </w:rPr>
        <w:t>písomnou formou</w:t>
      </w:r>
      <w:r w:rsidRPr="002C7927">
        <w:rPr>
          <w:rFonts w:ascii="Times New Roman" w:hAnsi="Times New Roman"/>
          <w:szCs w:val="24"/>
        </w:rPr>
        <w:t xml:space="preserve"> </w:t>
      </w:r>
    </w:p>
    <w:p w:rsidR="00A709A2" w:rsidRPr="002C7927" w:rsidRDefault="00A709A2" w:rsidP="002C7927">
      <w:pPr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2C7927">
        <w:rPr>
          <w:rFonts w:ascii="Times New Roman" w:hAnsi="Times New Roman"/>
          <w:bCs/>
          <w:szCs w:val="24"/>
        </w:rPr>
        <w:t xml:space="preserve">prezentácia projektov </w:t>
      </w:r>
      <w:r w:rsidRPr="002C7927">
        <w:rPr>
          <w:rFonts w:ascii="Times New Roman" w:hAnsi="Times New Roman"/>
          <w:szCs w:val="24"/>
        </w:rPr>
        <w:t>–  kontrola a hodnotenie ko</w:t>
      </w:r>
      <w:r w:rsidR="008E60E2">
        <w:rPr>
          <w:rFonts w:ascii="Times New Roman" w:hAnsi="Times New Roman"/>
          <w:szCs w:val="24"/>
        </w:rPr>
        <w:t xml:space="preserve">mbinácie písomných a grafických </w:t>
      </w:r>
      <w:r w:rsidRPr="002C7927">
        <w:rPr>
          <w:rFonts w:ascii="Times New Roman" w:hAnsi="Times New Roman"/>
          <w:szCs w:val="24"/>
        </w:rPr>
        <w:t>prejavov spolu s komunikačnými zručnosťami žiaka.</w:t>
      </w:r>
      <w:r w:rsidR="000C20AC">
        <w:rPr>
          <w:rFonts w:ascii="Times New Roman" w:hAnsi="Times New Roman"/>
          <w:szCs w:val="24"/>
        </w:rPr>
        <w:t xml:space="preserve"> </w:t>
      </w:r>
    </w:p>
    <w:p w:rsidR="00A709A2" w:rsidRPr="002C7927" w:rsidRDefault="00A709A2" w:rsidP="002C7927">
      <w:pPr>
        <w:jc w:val="both"/>
        <w:rPr>
          <w:rFonts w:ascii="Times New Roman" w:hAnsi="Times New Roman"/>
          <w:szCs w:val="24"/>
        </w:rPr>
      </w:pPr>
    </w:p>
    <w:p w:rsidR="00A709A2" w:rsidRPr="002C7927" w:rsidRDefault="00A709A2" w:rsidP="002C7927">
      <w:pPr>
        <w:jc w:val="both"/>
        <w:rPr>
          <w:rFonts w:ascii="Times New Roman" w:hAnsi="Times New Roman"/>
          <w:b/>
          <w:szCs w:val="24"/>
        </w:rPr>
      </w:pPr>
      <w:r w:rsidRPr="002C7927">
        <w:rPr>
          <w:rFonts w:ascii="Times New Roman" w:hAnsi="Times New Roman"/>
          <w:b/>
          <w:szCs w:val="24"/>
        </w:rPr>
        <w:t xml:space="preserve">Stupnica pre hodnotenie: </w:t>
      </w:r>
    </w:p>
    <w:p w:rsidR="00A709A2" w:rsidRPr="002C7927" w:rsidRDefault="00A709A2" w:rsidP="002C7927">
      <w:pPr>
        <w:rPr>
          <w:rFonts w:ascii="Times New Roman" w:hAnsi="Times New Roman"/>
          <w:szCs w:val="24"/>
        </w:rPr>
      </w:pPr>
      <w:r w:rsidRPr="002C7927">
        <w:rPr>
          <w:rFonts w:ascii="Times New Roman" w:hAnsi="Times New Roman"/>
          <w:szCs w:val="24"/>
        </w:rPr>
        <w:t>100 – 90 % ........... 1</w:t>
      </w:r>
    </w:p>
    <w:p w:rsidR="00A709A2" w:rsidRPr="002C7927" w:rsidRDefault="00A709A2" w:rsidP="002C7927">
      <w:pPr>
        <w:rPr>
          <w:rFonts w:ascii="Times New Roman" w:hAnsi="Times New Roman"/>
          <w:szCs w:val="24"/>
        </w:rPr>
      </w:pPr>
      <w:r w:rsidRPr="002C7927">
        <w:rPr>
          <w:rFonts w:ascii="Times New Roman" w:hAnsi="Times New Roman"/>
          <w:szCs w:val="24"/>
        </w:rPr>
        <w:t>89 – 75 % ............. 2</w:t>
      </w:r>
    </w:p>
    <w:p w:rsidR="00A709A2" w:rsidRPr="002C7927" w:rsidRDefault="00A709A2" w:rsidP="002C7927">
      <w:pPr>
        <w:rPr>
          <w:rFonts w:ascii="Times New Roman" w:hAnsi="Times New Roman"/>
          <w:szCs w:val="24"/>
        </w:rPr>
      </w:pPr>
      <w:r w:rsidRPr="002C7927">
        <w:rPr>
          <w:rFonts w:ascii="Times New Roman" w:hAnsi="Times New Roman"/>
          <w:szCs w:val="24"/>
        </w:rPr>
        <w:t>74 – 50 % ............. 3</w:t>
      </w:r>
    </w:p>
    <w:p w:rsidR="00A709A2" w:rsidRPr="002C7927" w:rsidRDefault="00A709A2" w:rsidP="002C7927">
      <w:pPr>
        <w:rPr>
          <w:rFonts w:ascii="Times New Roman" w:hAnsi="Times New Roman"/>
          <w:szCs w:val="24"/>
        </w:rPr>
      </w:pPr>
      <w:r w:rsidRPr="002C7927">
        <w:rPr>
          <w:rFonts w:ascii="Times New Roman" w:hAnsi="Times New Roman"/>
          <w:szCs w:val="24"/>
        </w:rPr>
        <w:t>49 – 30 % ............. 4</w:t>
      </w:r>
    </w:p>
    <w:p w:rsidR="00A709A2" w:rsidRDefault="00A709A2" w:rsidP="002C7927">
      <w:pPr>
        <w:rPr>
          <w:rFonts w:ascii="Times New Roman" w:hAnsi="Times New Roman"/>
          <w:szCs w:val="24"/>
        </w:rPr>
      </w:pPr>
      <w:r w:rsidRPr="002C7927">
        <w:rPr>
          <w:rFonts w:ascii="Times New Roman" w:hAnsi="Times New Roman"/>
          <w:szCs w:val="24"/>
        </w:rPr>
        <w:t>&lt; 30 % .................. 5</w:t>
      </w:r>
    </w:p>
    <w:p w:rsidR="005D5D69" w:rsidRDefault="005D5D69" w:rsidP="002C7927">
      <w:pPr>
        <w:rPr>
          <w:rFonts w:ascii="Times New Roman" w:hAnsi="Times New Roman"/>
          <w:szCs w:val="24"/>
        </w:rPr>
      </w:pPr>
    </w:p>
    <w:p w:rsidR="005D5D69" w:rsidRDefault="005D5D69" w:rsidP="002C7927">
      <w:pPr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5D5D69" w:rsidRPr="009844AD" w:rsidTr="009844AD">
        <w:trPr>
          <w:jc w:val="center"/>
        </w:trPr>
        <w:tc>
          <w:tcPr>
            <w:tcW w:w="4606" w:type="dxa"/>
            <w:shd w:val="clear" w:color="auto" w:fill="auto"/>
          </w:tcPr>
          <w:p w:rsidR="005D5D69" w:rsidRPr="009844AD" w:rsidRDefault="005D5D69" w:rsidP="009844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44AD">
              <w:rPr>
                <w:rFonts w:ascii="Times New Roman" w:hAnsi="Times New Roman"/>
                <w:b/>
                <w:szCs w:val="24"/>
              </w:rPr>
              <w:lastRenderedPageBreak/>
              <w:t>Výkonový štandard</w:t>
            </w:r>
          </w:p>
        </w:tc>
        <w:tc>
          <w:tcPr>
            <w:tcW w:w="4606" w:type="dxa"/>
            <w:shd w:val="clear" w:color="auto" w:fill="auto"/>
          </w:tcPr>
          <w:p w:rsidR="005D5D69" w:rsidRPr="009844AD" w:rsidRDefault="005D5D69" w:rsidP="009844A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44AD">
              <w:rPr>
                <w:rFonts w:ascii="Times New Roman" w:hAnsi="Times New Roman"/>
                <w:b/>
                <w:szCs w:val="24"/>
              </w:rPr>
              <w:t>Obsahový štandard</w:t>
            </w:r>
          </w:p>
        </w:tc>
      </w:tr>
      <w:tr w:rsidR="005D5D69" w:rsidRPr="009844AD" w:rsidTr="009844AD">
        <w:trPr>
          <w:jc w:val="center"/>
        </w:trPr>
        <w:tc>
          <w:tcPr>
            <w:tcW w:w="4606" w:type="dxa"/>
            <w:shd w:val="clear" w:color="auto" w:fill="auto"/>
          </w:tcPr>
          <w:p w:rsidR="005D5D69" w:rsidRPr="00656C92" w:rsidRDefault="005D5D69" w:rsidP="00D34832">
            <w:pPr>
              <w:rPr>
                <w:rFonts w:ascii="Times New Roman" w:hAnsi="Times New Roman"/>
                <w:b/>
              </w:rPr>
            </w:pPr>
            <w:r w:rsidRPr="00656C92">
              <w:rPr>
                <w:rFonts w:ascii="Times New Roman" w:hAnsi="Times New Roman"/>
                <w:b/>
              </w:rPr>
              <w:t xml:space="preserve">Žiak na konci 8. ročníka základnej školy vie/dokáže: </w:t>
            </w:r>
          </w:p>
          <w:p w:rsidR="005D5D69" w:rsidRPr="008E60E2" w:rsidRDefault="005D5D69" w:rsidP="00D3483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>zho</w:t>
            </w:r>
            <w:r w:rsidR="00D34832">
              <w:rPr>
                <w:rFonts w:ascii="Times New Roman" w:hAnsi="Times New Roman"/>
              </w:rPr>
              <w:t xml:space="preserve">dnotiť polohu Slovenska v rámci </w:t>
            </w:r>
            <w:r w:rsidRPr="008E60E2">
              <w:rPr>
                <w:rFonts w:ascii="Times New Roman" w:hAnsi="Times New Roman"/>
              </w:rPr>
              <w:t xml:space="preserve">Európy a sveta z mapy (hranice, susedné štáty, horské celky, nížiny, podnebné pásma) („čítanie“ mapy), </w:t>
            </w:r>
          </w:p>
          <w:p w:rsidR="005D5D69" w:rsidRPr="008E60E2" w:rsidRDefault="005D5D69" w:rsidP="00D3483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identifikovať na mape najväčšie pohoria, nížiny a kotliny Slovenska, </w:t>
            </w:r>
          </w:p>
          <w:p w:rsidR="005D5D69" w:rsidRPr="008E60E2" w:rsidRDefault="005D5D69" w:rsidP="00D3483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vysvetliť vplyv oceánu a prevládajúceho západného prúdenia vzduchu na podnebie Slovenska, </w:t>
            </w:r>
          </w:p>
          <w:p w:rsidR="005D5D69" w:rsidRPr="008E60E2" w:rsidRDefault="005D5D69" w:rsidP="00D3483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zdôvodniť vznik troch klimatických oblastí na území Slovenska, </w:t>
            </w:r>
          </w:p>
          <w:p w:rsidR="005D5D69" w:rsidRPr="008E60E2" w:rsidRDefault="005D5D69" w:rsidP="00D3483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vymedziť a porovnať podľa mapy povodia najväčších slovenských riek, </w:t>
            </w:r>
          </w:p>
          <w:p w:rsidR="005D5D69" w:rsidRPr="008E60E2" w:rsidRDefault="005D5D69" w:rsidP="00D3483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vysvetliť príčiny rozdielov v množstve vody počas roka v najväčších riekach Slovenska, </w:t>
            </w:r>
          </w:p>
          <w:p w:rsidR="00D34832" w:rsidRDefault="005D5D69" w:rsidP="00D3483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v tematickej mape rozlíšiť oblasti s vysokým výskytom zdrojov podzemnej vody, </w:t>
            </w:r>
          </w:p>
          <w:p w:rsidR="00D34832" w:rsidRDefault="005D5D69" w:rsidP="00D3483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odôvodniť pomocou nákresu usporiadanie vegetačných (rastlinných) stupňov na Slovensku, </w:t>
            </w:r>
          </w:p>
          <w:p w:rsidR="005D5D69" w:rsidRDefault="005D5D69" w:rsidP="00D3483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34832">
              <w:rPr>
                <w:rFonts w:ascii="Times New Roman" w:hAnsi="Times New Roman"/>
              </w:rPr>
              <w:t>uviesť päť typických rastlinných a živočíšnych druhov žijúcich v jednotlivých vegetačných stupňoch,</w:t>
            </w:r>
          </w:p>
          <w:p w:rsidR="005D5D69" w:rsidRPr="00D34832" w:rsidRDefault="005D5D69" w:rsidP="00D3483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D34832">
              <w:rPr>
                <w:rFonts w:ascii="Times New Roman" w:hAnsi="Times New Roman"/>
              </w:rPr>
              <w:t>v tematickej mape ohraničiť veľkoplošné chránené územia na Slovensku („čítanie“ mapy),</w:t>
            </w:r>
          </w:p>
        </w:tc>
        <w:tc>
          <w:tcPr>
            <w:tcW w:w="4606" w:type="dxa"/>
            <w:shd w:val="clear" w:color="auto" w:fill="auto"/>
          </w:tcPr>
          <w:p w:rsidR="005D5D69" w:rsidRPr="008E60E2" w:rsidRDefault="005D5D69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5D5D69" w:rsidRPr="008E60E2" w:rsidRDefault="005D5D69" w:rsidP="00D34832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Karpaty Tatry, Nízke Tatry, </w:t>
            </w:r>
          </w:p>
          <w:p w:rsidR="005D5D69" w:rsidRPr="008E60E2" w:rsidRDefault="005D5D69" w:rsidP="00D34832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Slovenské Rudohorie, Štiavnické vrchy, Slovenský raj, Slovenský kras, </w:t>
            </w:r>
          </w:p>
          <w:p w:rsidR="005D5D69" w:rsidRPr="008E60E2" w:rsidRDefault="005D5D69" w:rsidP="00D34832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Muránska planina, Veľká Fatra, </w:t>
            </w:r>
          </w:p>
          <w:p w:rsidR="005D5D69" w:rsidRPr="008E60E2" w:rsidRDefault="005D5D69" w:rsidP="00D34832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Malá Fatra, Poľana, Pieniny, </w:t>
            </w:r>
          </w:p>
          <w:p w:rsidR="00D34832" w:rsidRDefault="005D5D69" w:rsidP="00D34832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Vihorlat, Slanské vrchy, Nízke Beskydy </w:t>
            </w:r>
          </w:p>
          <w:p w:rsidR="00D34832" w:rsidRDefault="005D5D69" w:rsidP="00D34832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Podunajská nížina, Záhorská nížina, Hornonitrianska kotlina, Považské </w:t>
            </w:r>
            <w:proofErr w:type="spellStart"/>
            <w:r w:rsidRPr="008E60E2">
              <w:rPr>
                <w:rFonts w:ascii="Times New Roman" w:hAnsi="Times New Roman"/>
              </w:rPr>
              <w:t>podolie</w:t>
            </w:r>
            <w:proofErr w:type="spellEnd"/>
            <w:r w:rsidRPr="008E60E2">
              <w:rPr>
                <w:rFonts w:ascii="Times New Roman" w:hAnsi="Times New Roman"/>
              </w:rPr>
              <w:t xml:space="preserve">, Žilinská kotlina, Juhoslovenská kotlina, Košická kotlina, Východoslovenská nížina </w:t>
            </w:r>
          </w:p>
          <w:p w:rsidR="005D5D69" w:rsidRPr="008E60E2" w:rsidRDefault="005D5D69" w:rsidP="00D34832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Dunaj, Váh, Hron, Orava, Hornád, </w:t>
            </w:r>
          </w:p>
          <w:p w:rsidR="005D5D69" w:rsidRPr="008E60E2" w:rsidRDefault="00D34832" w:rsidP="00D348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5D5D69" w:rsidRPr="008E60E2">
              <w:rPr>
                <w:rFonts w:ascii="Times New Roman" w:hAnsi="Times New Roman"/>
              </w:rPr>
              <w:t xml:space="preserve">Poprad, Ondava jazerá, plesá, </w:t>
            </w:r>
          </w:p>
          <w:p w:rsidR="005D5D69" w:rsidRPr="008E60E2" w:rsidRDefault="005D5D69" w:rsidP="00D34832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umelé vodné nádrže minerálne a </w:t>
            </w:r>
          </w:p>
          <w:p w:rsidR="005D5D69" w:rsidRPr="008E60E2" w:rsidRDefault="00D34832" w:rsidP="00D348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5D5D69" w:rsidRPr="008E60E2">
              <w:rPr>
                <w:rFonts w:ascii="Times New Roman" w:hAnsi="Times New Roman"/>
              </w:rPr>
              <w:t xml:space="preserve">termálne pramene </w:t>
            </w:r>
          </w:p>
          <w:p w:rsidR="005D5D69" w:rsidRPr="008E60E2" w:rsidRDefault="005D5D69" w:rsidP="00D34832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klimatické oblasti vegetačné </w:t>
            </w:r>
          </w:p>
          <w:p w:rsidR="005D5D69" w:rsidRPr="008E60E2" w:rsidRDefault="005D5D69" w:rsidP="00D34832">
            <w:pPr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/>
                <w:b/>
                <w:szCs w:val="24"/>
              </w:rPr>
            </w:pPr>
            <w:r w:rsidRPr="008E60E2">
              <w:rPr>
                <w:rFonts w:ascii="Times New Roman" w:hAnsi="Times New Roman"/>
              </w:rPr>
              <w:t>(rastlinné) stupne</w:t>
            </w:r>
            <w:r w:rsidR="00D34832">
              <w:rPr>
                <w:rFonts w:ascii="Times New Roman" w:hAnsi="Times New Roman"/>
              </w:rPr>
              <w:t>,</w:t>
            </w:r>
            <w:r w:rsidRPr="008E60E2">
              <w:rPr>
                <w:rFonts w:ascii="Times New Roman" w:hAnsi="Times New Roman"/>
              </w:rPr>
              <w:t xml:space="preserve"> chránené oblasti</w:t>
            </w:r>
          </w:p>
        </w:tc>
      </w:tr>
      <w:tr w:rsidR="005D5D69" w:rsidRPr="009844AD" w:rsidTr="009844AD">
        <w:trPr>
          <w:jc w:val="center"/>
        </w:trPr>
        <w:tc>
          <w:tcPr>
            <w:tcW w:w="4606" w:type="dxa"/>
            <w:shd w:val="clear" w:color="auto" w:fill="auto"/>
          </w:tcPr>
          <w:p w:rsidR="005D5D69" w:rsidRPr="008E60E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v časovej postupnosti zaradiť tri najdôležitejšie historické udalosti v dejinách Slovenska, </w:t>
            </w:r>
          </w:p>
          <w:p w:rsidR="00D3483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vysvetliť príčiny zmien v počte obyvateľov Slovenska za posledných 50 rokov,  </w:t>
            </w:r>
          </w:p>
          <w:p w:rsidR="005D5D69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>zhodnotiť vplyv prírodných podmienok na nerovnomerné rozmiestnenie obyvateľstva Slovenska,</w:t>
            </w:r>
          </w:p>
          <w:p w:rsidR="005D5D69" w:rsidRPr="00D3483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D34832">
              <w:rPr>
                <w:rFonts w:ascii="Times New Roman" w:hAnsi="Times New Roman"/>
              </w:rPr>
              <w:t xml:space="preserve">zdôvodniť rozmiestnenie národností na území Slovenska, </w:t>
            </w:r>
          </w:p>
          <w:p w:rsidR="00D3483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lastRenderedPageBreak/>
              <w:t xml:space="preserve">na základe tematickej mapy vytvoriť zoznam desiatich najľudnatejších miest Slovenska, </w:t>
            </w:r>
          </w:p>
          <w:p w:rsidR="00D3483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zdôvodniť výnimočnosť postavenia Bratislavy a Košíc na Slovensku a v Európe, </w:t>
            </w:r>
          </w:p>
          <w:p w:rsidR="005D5D69" w:rsidRPr="008E60E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vysvetliť príčiny zmien v hospodárstve Slovenska po roku 1989, </w:t>
            </w:r>
          </w:p>
          <w:p w:rsidR="005D5D69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porovnať hospodárstvo a odvetvovú štruktúru priemyslu v jednotlivých regiónoch Slovenska, </w:t>
            </w:r>
          </w:p>
          <w:p w:rsidR="005D5D69" w:rsidRPr="00D3483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D34832">
              <w:rPr>
                <w:rFonts w:ascii="Times New Roman" w:hAnsi="Times New Roman"/>
              </w:rPr>
              <w:t xml:space="preserve">v obsahu tematickej mapy rozlíšiť najznečistenejšie oblasti Slovenska („čítanie“ mapy), </w:t>
            </w:r>
          </w:p>
          <w:p w:rsidR="005D5D69" w:rsidRPr="008E60E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zhodnotiť možnosti Slovenska z pohľadu rozvoja cestovného ruchu, </w:t>
            </w:r>
          </w:p>
          <w:p w:rsidR="005D5D69" w:rsidRPr="008E60E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>zaujať postoj k trom závažným problémom Slovenska,</w:t>
            </w:r>
          </w:p>
          <w:p w:rsidR="005D5D69" w:rsidRPr="008E60E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zdôvodniť zaradenie piatich pamiatok do Zoznamu kultúrneho a prírodného dedičstva UNESCO a ukázať ich na mape, </w:t>
            </w:r>
          </w:p>
          <w:p w:rsidR="00D3483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vymedziť na mape administratívneho členenia Slovenska hranice jednotlivých krajov (VÚC) a určiť ich hlavné mestá,  </w:t>
            </w:r>
          </w:p>
          <w:p w:rsidR="005D5D69" w:rsidRPr="008E60E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porovnať prírodné podmienky krajov na západnom, strednom a východnom Slovensku, </w:t>
            </w:r>
          </w:p>
          <w:p w:rsidR="005D5D69" w:rsidRPr="008E60E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usporiadať podľa rozlohy a počtu obyvateľov tri najväčšie kraje Slovenska, </w:t>
            </w:r>
          </w:p>
          <w:p w:rsidR="005D5D69" w:rsidRPr="008E60E2" w:rsidRDefault="005D5D69" w:rsidP="00D34832">
            <w:pPr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>porovnať jednotlivé kraje navzájom a vystihnúť tri spoločné a tri rozdielne črty v ich hospodárstve.</w:t>
            </w:r>
          </w:p>
        </w:tc>
        <w:tc>
          <w:tcPr>
            <w:tcW w:w="4606" w:type="dxa"/>
            <w:shd w:val="clear" w:color="auto" w:fill="auto"/>
          </w:tcPr>
          <w:p w:rsidR="00B2798C" w:rsidRPr="008E60E2" w:rsidRDefault="00B2798C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B2798C" w:rsidRPr="008E60E2" w:rsidRDefault="005D5D69" w:rsidP="00D34832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>história</w:t>
            </w:r>
            <w:r w:rsidR="00B2798C" w:rsidRPr="008E60E2">
              <w:rPr>
                <w:rFonts w:ascii="Times New Roman" w:hAnsi="Times New Roman"/>
              </w:rPr>
              <w:t>,</w:t>
            </w:r>
            <w:r w:rsidRPr="008E60E2">
              <w:rPr>
                <w:rFonts w:ascii="Times New Roman" w:hAnsi="Times New Roman"/>
              </w:rPr>
              <w:t xml:space="preserve"> </w:t>
            </w:r>
          </w:p>
          <w:p w:rsidR="00B2798C" w:rsidRPr="008E60E2" w:rsidRDefault="005D5D69" w:rsidP="00D34832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>obyvateľstvo</w:t>
            </w:r>
            <w:r w:rsidR="00B2798C" w:rsidRPr="008E60E2">
              <w:rPr>
                <w:rFonts w:ascii="Times New Roman" w:hAnsi="Times New Roman"/>
              </w:rPr>
              <w:t>,</w:t>
            </w:r>
            <w:r w:rsidRPr="008E60E2">
              <w:rPr>
                <w:rFonts w:ascii="Times New Roman" w:hAnsi="Times New Roman"/>
              </w:rPr>
              <w:t xml:space="preserve"> </w:t>
            </w:r>
          </w:p>
          <w:p w:rsidR="005D5D69" w:rsidRPr="008E60E2" w:rsidRDefault="005D5D69" w:rsidP="00D34832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mestá, </w:t>
            </w:r>
          </w:p>
          <w:p w:rsidR="00D34832" w:rsidRDefault="005D5D69" w:rsidP="00D34832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vidiecke sídla </w:t>
            </w:r>
          </w:p>
          <w:p w:rsidR="00B2798C" w:rsidRPr="002D3F4D" w:rsidRDefault="005D5D69" w:rsidP="00D34832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Bratislava, </w:t>
            </w:r>
            <w:r w:rsidRPr="00D34832">
              <w:rPr>
                <w:rFonts w:ascii="Times New Roman" w:hAnsi="Times New Roman"/>
              </w:rPr>
              <w:t xml:space="preserve">Trnava, Košice, Prešov, </w:t>
            </w:r>
            <w:r w:rsidRPr="002D3F4D">
              <w:rPr>
                <w:rFonts w:ascii="Times New Roman" w:hAnsi="Times New Roman"/>
              </w:rPr>
              <w:t>Banská Bystrica, Žilina</w:t>
            </w:r>
            <w:r w:rsidR="00B2798C" w:rsidRPr="002D3F4D">
              <w:rPr>
                <w:rFonts w:ascii="Times New Roman" w:hAnsi="Times New Roman"/>
              </w:rPr>
              <w:t>,</w:t>
            </w:r>
            <w:r w:rsidRPr="002D3F4D">
              <w:rPr>
                <w:rFonts w:ascii="Times New Roman" w:hAnsi="Times New Roman"/>
              </w:rPr>
              <w:t xml:space="preserve"> Nitra, Trenčín, Poprad, Martin </w:t>
            </w:r>
          </w:p>
          <w:p w:rsidR="00B2798C" w:rsidRPr="008E60E2" w:rsidRDefault="00B2798C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D34832" w:rsidRDefault="005D5D69" w:rsidP="00D34832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lastRenderedPageBreak/>
              <w:t xml:space="preserve">hospodárstvo a nerastné suroviny </w:t>
            </w:r>
          </w:p>
          <w:p w:rsidR="00B2798C" w:rsidRDefault="005D5D69" w:rsidP="00D34832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8E60E2">
              <w:rPr>
                <w:rFonts w:ascii="Times New Roman" w:hAnsi="Times New Roman"/>
              </w:rPr>
              <w:t xml:space="preserve">administratívne členenie </w:t>
            </w:r>
          </w:p>
          <w:p w:rsidR="00B2798C" w:rsidRDefault="005D5D69" w:rsidP="00D34832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D34832">
              <w:rPr>
                <w:rFonts w:ascii="Times New Roman" w:hAnsi="Times New Roman"/>
              </w:rPr>
              <w:t xml:space="preserve">cestovný ruch </w:t>
            </w:r>
          </w:p>
          <w:p w:rsidR="005D5D69" w:rsidRDefault="005D5D69" w:rsidP="00D34832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D34832">
              <w:rPr>
                <w:rFonts w:ascii="Times New Roman" w:hAnsi="Times New Roman"/>
              </w:rPr>
              <w:t xml:space="preserve">problémy Slovenska </w:t>
            </w:r>
          </w:p>
          <w:p w:rsidR="005D5D69" w:rsidRDefault="005D5D69" w:rsidP="00D34832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D34832">
              <w:rPr>
                <w:rFonts w:ascii="Times New Roman" w:hAnsi="Times New Roman"/>
              </w:rPr>
              <w:t xml:space="preserve">regióny Slovenska </w:t>
            </w:r>
          </w:p>
          <w:p w:rsidR="005D5D69" w:rsidRDefault="005D5D69" w:rsidP="00D34832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D34832">
              <w:rPr>
                <w:rFonts w:ascii="Times New Roman" w:hAnsi="Times New Roman"/>
              </w:rPr>
              <w:t xml:space="preserve">pamiatky zaradené v zozname </w:t>
            </w:r>
          </w:p>
          <w:p w:rsidR="005D5D69" w:rsidRDefault="005D5D69" w:rsidP="00D34832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D34832">
              <w:rPr>
                <w:rFonts w:ascii="Times New Roman" w:hAnsi="Times New Roman"/>
              </w:rPr>
              <w:t xml:space="preserve">prírodného a kultúrneho </w:t>
            </w:r>
          </w:p>
          <w:p w:rsidR="005D5D69" w:rsidRPr="00D34832" w:rsidRDefault="005D5D69" w:rsidP="00D34832">
            <w:pPr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/>
              </w:rPr>
            </w:pPr>
            <w:r w:rsidRPr="00D34832">
              <w:rPr>
                <w:rFonts w:ascii="Times New Roman" w:hAnsi="Times New Roman"/>
              </w:rPr>
              <w:t>dedičstva UNESCO</w:t>
            </w:r>
          </w:p>
          <w:p w:rsidR="00652734" w:rsidRDefault="00652734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652734" w:rsidRDefault="00652734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652734" w:rsidRDefault="00652734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652734" w:rsidRDefault="00652734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652734" w:rsidRDefault="00652734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652734" w:rsidRDefault="00652734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652734" w:rsidRDefault="00652734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652734" w:rsidRDefault="00652734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652734" w:rsidRDefault="00652734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652734" w:rsidRDefault="00652734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652734" w:rsidRDefault="00652734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652734" w:rsidRDefault="00652734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D34832" w:rsidRDefault="00D34832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D34832" w:rsidRDefault="00D34832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D34832" w:rsidRDefault="00D34832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D34832" w:rsidRDefault="00D34832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D34832" w:rsidRDefault="00D34832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D34832" w:rsidRDefault="00D34832" w:rsidP="00D34832">
            <w:pPr>
              <w:spacing w:line="360" w:lineRule="auto"/>
              <w:rPr>
                <w:rFonts w:ascii="Times New Roman" w:hAnsi="Times New Roman"/>
              </w:rPr>
            </w:pPr>
          </w:p>
          <w:p w:rsidR="00652734" w:rsidRPr="008E60E2" w:rsidRDefault="00652734" w:rsidP="00D3483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a realizácia celoškolského projektu</w:t>
            </w:r>
          </w:p>
        </w:tc>
      </w:tr>
    </w:tbl>
    <w:p w:rsidR="00315F3D" w:rsidRDefault="00315F3D" w:rsidP="00B2798C">
      <w:pPr>
        <w:rPr>
          <w:rFonts w:ascii="Arial" w:hAnsi="Arial" w:cs="Arial"/>
        </w:rPr>
      </w:pPr>
    </w:p>
    <w:p w:rsidR="00652734" w:rsidRDefault="00652734" w:rsidP="00652734">
      <w:pPr>
        <w:ind w:firstLine="708"/>
        <w:jc w:val="both"/>
        <w:rPr>
          <w:rFonts w:ascii="Times New Roman" w:hAnsi="Times New Roman"/>
          <w:noProof/>
        </w:rPr>
      </w:pPr>
    </w:p>
    <w:p w:rsidR="00560896" w:rsidRDefault="00560896" w:rsidP="00652734">
      <w:pPr>
        <w:ind w:firstLine="708"/>
        <w:jc w:val="both"/>
        <w:rPr>
          <w:rFonts w:ascii="Times New Roman" w:hAnsi="Times New Roman"/>
          <w:noProof/>
        </w:rPr>
      </w:pPr>
    </w:p>
    <w:p w:rsidR="00560896" w:rsidRDefault="00560896" w:rsidP="00652734">
      <w:pPr>
        <w:ind w:firstLine="708"/>
        <w:jc w:val="both"/>
        <w:rPr>
          <w:rFonts w:ascii="Times New Roman" w:hAnsi="Times New Roman"/>
          <w:noProof/>
        </w:rPr>
      </w:pPr>
    </w:p>
    <w:p w:rsidR="00D34832" w:rsidRDefault="00D34832" w:rsidP="00652734">
      <w:pPr>
        <w:ind w:firstLine="708"/>
        <w:jc w:val="both"/>
        <w:rPr>
          <w:rFonts w:ascii="Times New Roman" w:hAnsi="Times New Roman"/>
          <w:noProof/>
        </w:rPr>
      </w:pPr>
    </w:p>
    <w:p w:rsidR="00D34832" w:rsidRDefault="00D34832" w:rsidP="00652734">
      <w:pPr>
        <w:ind w:firstLine="708"/>
        <w:jc w:val="both"/>
        <w:rPr>
          <w:rFonts w:ascii="Times New Roman" w:hAnsi="Times New Roman"/>
          <w:noProof/>
        </w:rPr>
      </w:pPr>
    </w:p>
    <w:p w:rsidR="00D34832" w:rsidRPr="00853783" w:rsidRDefault="00D34832" w:rsidP="00652734">
      <w:pPr>
        <w:ind w:firstLine="708"/>
        <w:jc w:val="both"/>
        <w:rPr>
          <w:rFonts w:ascii="Times New Roman" w:hAnsi="Times New Roman"/>
          <w:noProof/>
        </w:rPr>
      </w:pPr>
    </w:p>
    <w:p w:rsidR="00652734" w:rsidRPr="00853783" w:rsidRDefault="00652734" w:rsidP="00652734">
      <w:pPr>
        <w:rPr>
          <w:rFonts w:ascii="Times New Roman" w:hAnsi="Times New Roman"/>
          <w:b/>
        </w:rPr>
      </w:pPr>
      <w:r w:rsidRPr="00853783">
        <w:rPr>
          <w:rFonts w:ascii="Times New Roman" w:hAnsi="Times New Roman"/>
          <w:b/>
        </w:rPr>
        <w:lastRenderedPageBreak/>
        <w:t>Integrácia anglické</w:t>
      </w:r>
      <w:r>
        <w:rPr>
          <w:rFonts w:ascii="Times New Roman" w:hAnsi="Times New Roman"/>
          <w:b/>
        </w:rPr>
        <w:t>ho jazyka do predmetu geografia</w:t>
      </w:r>
      <w:r w:rsidRPr="00853783">
        <w:rPr>
          <w:rFonts w:ascii="Times New Roman" w:hAnsi="Times New Roman"/>
          <w:b/>
        </w:rPr>
        <w:t xml:space="preserve"> metodikou CLIL.</w:t>
      </w:r>
    </w:p>
    <w:p w:rsidR="00652734" w:rsidRPr="00853783" w:rsidRDefault="00652734" w:rsidP="0065273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52734" w:rsidRPr="00853783" w:rsidRDefault="00652734" w:rsidP="0065273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53783">
        <w:rPr>
          <w:rFonts w:ascii="Times New Roman" w:hAnsi="Times New Roman" w:cs="Times New Roman"/>
        </w:rPr>
        <w:t xml:space="preserve">Počas celého školského roka sa budeme usilovať prostredníctvom metodiky CLIL nielen poskytovať priestor pre zdokonalenie zručností a vedomostí v oblasti </w:t>
      </w:r>
      <w:r>
        <w:rPr>
          <w:rFonts w:ascii="Times New Roman" w:hAnsi="Times New Roman" w:cs="Times New Roman"/>
        </w:rPr>
        <w:t>geografie</w:t>
      </w:r>
      <w:r w:rsidRPr="00853783">
        <w:rPr>
          <w:rFonts w:ascii="Times New Roman" w:hAnsi="Times New Roman" w:cs="Times New Roman"/>
        </w:rPr>
        <w:t>, ale takisto budeme dbať na hodnotenie jazykových zručností vzhľadom na povahu predmetu. Žiaci budú hodnotení predovšetkým z hľadiska obsahu a zručností, ktoré nadobudnú počas štúdia, až na druhom mieste berieme do úvahy hodnotenie jazykové. Ale i toto bude kritériom pri hodnotení a známkovaní predmetu.</w:t>
      </w:r>
    </w:p>
    <w:p w:rsidR="00652734" w:rsidRDefault="00652734" w:rsidP="00B2798C">
      <w:pPr>
        <w:rPr>
          <w:rFonts w:ascii="Arial" w:hAnsi="Arial" w:cs="Arial"/>
        </w:rPr>
      </w:pPr>
    </w:p>
    <w:sectPr w:rsidR="00652734" w:rsidSect="00B2798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225" w:rsidRDefault="00946225" w:rsidP="001D5F19">
      <w:pPr>
        <w:spacing w:line="240" w:lineRule="auto"/>
      </w:pPr>
      <w:r>
        <w:separator/>
      </w:r>
    </w:p>
  </w:endnote>
  <w:endnote w:type="continuationSeparator" w:id="0">
    <w:p w:rsidR="00946225" w:rsidRDefault="00946225" w:rsidP="001D5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04" w:rsidRPr="001D5F19" w:rsidRDefault="00B02704" w:rsidP="0030349D">
    <w:pPr>
      <w:pStyle w:val="Pta"/>
      <w:tabs>
        <w:tab w:val="clear" w:pos="4536"/>
      </w:tabs>
      <w:rPr>
        <w:color w:val="808080"/>
      </w:rPr>
    </w:pPr>
    <w:r>
      <w:rPr>
        <w:noProof/>
        <w:color w:val="808080"/>
        <w:lang w:eastAsia="zh-T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225" w:rsidRDefault="00946225" w:rsidP="001D5F19">
      <w:pPr>
        <w:spacing w:line="240" w:lineRule="auto"/>
      </w:pPr>
      <w:r>
        <w:separator/>
      </w:r>
    </w:p>
  </w:footnote>
  <w:footnote w:type="continuationSeparator" w:id="0">
    <w:p w:rsidR="00946225" w:rsidRDefault="00946225" w:rsidP="001D5F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04" w:rsidRPr="001D5F19" w:rsidRDefault="00B02704" w:rsidP="001D5F19">
    <w:pPr>
      <w:pStyle w:val="Hlavika"/>
      <w:tabs>
        <w:tab w:val="clear" w:pos="4536"/>
        <w:tab w:val="center" w:pos="1276"/>
      </w:tabs>
      <w:jc w:val="right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6E7"/>
    <w:multiLevelType w:val="hybridMultilevel"/>
    <w:tmpl w:val="11DA1FE0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B166A2"/>
    <w:multiLevelType w:val="hybridMultilevel"/>
    <w:tmpl w:val="5A7CDFFA"/>
    <w:lvl w:ilvl="0" w:tplc="79DAFE58">
      <w:start w:val="1"/>
      <w:numFmt w:val="bullet"/>
      <w:lvlText w:val="-"/>
      <w:lvlJc w:val="left"/>
      <w:pPr>
        <w:tabs>
          <w:tab w:val="num" w:pos="700"/>
        </w:tabs>
        <w:ind w:left="757" w:hanging="397"/>
      </w:pPr>
      <w:rPr>
        <w:rFonts w:ascii="Tahoma" w:hAnsi="Tahoma" w:hint="default"/>
        <w:b w:val="0"/>
        <w:i w:val="0"/>
        <w:dstrike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AE5E84"/>
    <w:multiLevelType w:val="hybridMultilevel"/>
    <w:tmpl w:val="7CCC3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C2AF8"/>
    <w:multiLevelType w:val="hybridMultilevel"/>
    <w:tmpl w:val="66FC4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B7E56"/>
    <w:multiLevelType w:val="hybridMultilevel"/>
    <w:tmpl w:val="B3FC7D9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E455D7"/>
    <w:multiLevelType w:val="hybridMultilevel"/>
    <w:tmpl w:val="8E108F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F3921"/>
    <w:multiLevelType w:val="hybridMultilevel"/>
    <w:tmpl w:val="B9186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20ABC"/>
    <w:multiLevelType w:val="hybridMultilevel"/>
    <w:tmpl w:val="0F581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70B81"/>
    <w:multiLevelType w:val="hybridMultilevel"/>
    <w:tmpl w:val="BE0A2E9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6EE6C3A"/>
    <w:multiLevelType w:val="hybridMultilevel"/>
    <w:tmpl w:val="CBCAA200"/>
    <w:lvl w:ilvl="0" w:tplc="041B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7567A86"/>
    <w:multiLevelType w:val="hybridMultilevel"/>
    <w:tmpl w:val="81A0716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D427659"/>
    <w:multiLevelType w:val="hybridMultilevel"/>
    <w:tmpl w:val="6AFA6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E45F7"/>
    <w:multiLevelType w:val="hybridMultilevel"/>
    <w:tmpl w:val="777435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BD5E8D"/>
    <w:multiLevelType w:val="hybridMultilevel"/>
    <w:tmpl w:val="382E8B5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99340D"/>
    <w:multiLevelType w:val="hybridMultilevel"/>
    <w:tmpl w:val="1646FD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06F00"/>
    <w:multiLevelType w:val="hybridMultilevel"/>
    <w:tmpl w:val="3D0C447E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5674A32"/>
    <w:multiLevelType w:val="hybridMultilevel"/>
    <w:tmpl w:val="63FAD32C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58C3C42"/>
    <w:multiLevelType w:val="hybridMultilevel"/>
    <w:tmpl w:val="BF0CB7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3609E9"/>
    <w:multiLevelType w:val="hybridMultilevel"/>
    <w:tmpl w:val="E24061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955CA"/>
    <w:multiLevelType w:val="hybridMultilevel"/>
    <w:tmpl w:val="BE3E0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6"/>
  </w:num>
  <w:num w:numId="5">
    <w:abstractNumId w:val="13"/>
  </w:num>
  <w:num w:numId="6">
    <w:abstractNumId w:val="15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17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18"/>
  </w:num>
  <w:num w:numId="18">
    <w:abstractNumId w:val="5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5F19"/>
    <w:rsid w:val="00002593"/>
    <w:rsid w:val="00015C8F"/>
    <w:rsid w:val="00017423"/>
    <w:rsid w:val="00024879"/>
    <w:rsid w:val="000328E3"/>
    <w:rsid w:val="00032B62"/>
    <w:rsid w:val="000366A7"/>
    <w:rsid w:val="0008509F"/>
    <w:rsid w:val="000927CB"/>
    <w:rsid w:val="000C19C8"/>
    <w:rsid w:val="000C20AC"/>
    <w:rsid w:val="000C6172"/>
    <w:rsid w:val="00101BAA"/>
    <w:rsid w:val="0011585D"/>
    <w:rsid w:val="0012556C"/>
    <w:rsid w:val="00131917"/>
    <w:rsid w:val="001528E5"/>
    <w:rsid w:val="00155A5A"/>
    <w:rsid w:val="0016649A"/>
    <w:rsid w:val="00172A67"/>
    <w:rsid w:val="001731D2"/>
    <w:rsid w:val="001A065D"/>
    <w:rsid w:val="001A4244"/>
    <w:rsid w:val="001D5F19"/>
    <w:rsid w:val="001D7F5D"/>
    <w:rsid w:val="001E3399"/>
    <w:rsid w:val="001E3F2C"/>
    <w:rsid w:val="002125D3"/>
    <w:rsid w:val="0023629B"/>
    <w:rsid w:val="00244DB5"/>
    <w:rsid w:val="00246CCA"/>
    <w:rsid w:val="00254C19"/>
    <w:rsid w:val="00290D52"/>
    <w:rsid w:val="002A1F3D"/>
    <w:rsid w:val="002A3DAC"/>
    <w:rsid w:val="002A5133"/>
    <w:rsid w:val="002A7EC1"/>
    <w:rsid w:val="002B6B0D"/>
    <w:rsid w:val="002C7927"/>
    <w:rsid w:val="002D3F4D"/>
    <w:rsid w:val="002F498A"/>
    <w:rsid w:val="002F5F71"/>
    <w:rsid w:val="0030349D"/>
    <w:rsid w:val="00305D63"/>
    <w:rsid w:val="00315F3D"/>
    <w:rsid w:val="00317388"/>
    <w:rsid w:val="00330DF1"/>
    <w:rsid w:val="00344D4A"/>
    <w:rsid w:val="0034792F"/>
    <w:rsid w:val="00351849"/>
    <w:rsid w:val="00364B68"/>
    <w:rsid w:val="003B472D"/>
    <w:rsid w:val="003D4079"/>
    <w:rsid w:val="0041459A"/>
    <w:rsid w:val="004201AB"/>
    <w:rsid w:val="00427D2E"/>
    <w:rsid w:val="0044060F"/>
    <w:rsid w:val="004663FF"/>
    <w:rsid w:val="00476B46"/>
    <w:rsid w:val="00493E04"/>
    <w:rsid w:val="004976C1"/>
    <w:rsid w:val="004B6F7B"/>
    <w:rsid w:val="004C3A50"/>
    <w:rsid w:val="004D4C20"/>
    <w:rsid w:val="004F6091"/>
    <w:rsid w:val="005049BC"/>
    <w:rsid w:val="00513EBC"/>
    <w:rsid w:val="00513F35"/>
    <w:rsid w:val="0053233E"/>
    <w:rsid w:val="00537085"/>
    <w:rsid w:val="00560896"/>
    <w:rsid w:val="00583547"/>
    <w:rsid w:val="005C4E18"/>
    <w:rsid w:val="005D5D69"/>
    <w:rsid w:val="005E7AA7"/>
    <w:rsid w:val="00613745"/>
    <w:rsid w:val="00652734"/>
    <w:rsid w:val="00653E02"/>
    <w:rsid w:val="00656C92"/>
    <w:rsid w:val="006B297F"/>
    <w:rsid w:val="006E2C1E"/>
    <w:rsid w:val="006E3AD8"/>
    <w:rsid w:val="006F4A25"/>
    <w:rsid w:val="0071298F"/>
    <w:rsid w:val="00741314"/>
    <w:rsid w:val="00797E02"/>
    <w:rsid w:val="007A08E0"/>
    <w:rsid w:val="007A2AEB"/>
    <w:rsid w:val="007A4900"/>
    <w:rsid w:val="007A4E1C"/>
    <w:rsid w:val="007A53D3"/>
    <w:rsid w:val="007D233C"/>
    <w:rsid w:val="007F13A9"/>
    <w:rsid w:val="00805485"/>
    <w:rsid w:val="0081163E"/>
    <w:rsid w:val="00811DB3"/>
    <w:rsid w:val="00852A6F"/>
    <w:rsid w:val="00885FEC"/>
    <w:rsid w:val="008D06AB"/>
    <w:rsid w:val="008E60E2"/>
    <w:rsid w:val="008F267D"/>
    <w:rsid w:val="008F557C"/>
    <w:rsid w:val="009000A3"/>
    <w:rsid w:val="00911803"/>
    <w:rsid w:val="00942666"/>
    <w:rsid w:val="00942B1F"/>
    <w:rsid w:val="00946225"/>
    <w:rsid w:val="00954F32"/>
    <w:rsid w:val="00956AE9"/>
    <w:rsid w:val="009829DD"/>
    <w:rsid w:val="009844AD"/>
    <w:rsid w:val="00991604"/>
    <w:rsid w:val="009B18CA"/>
    <w:rsid w:val="009C1D69"/>
    <w:rsid w:val="009C4BE2"/>
    <w:rsid w:val="009C532F"/>
    <w:rsid w:val="009F4240"/>
    <w:rsid w:val="00A00EE8"/>
    <w:rsid w:val="00A24740"/>
    <w:rsid w:val="00A44A1E"/>
    <w:rsid w:val="00A47210"/>
    <w:rsid w:val="00A57A7E"/>
    <w:rsid w:val="00A613AF"/>
    <w:rsid w:val="00A709A2"/>
    <w:rsid w:val="00A83C76"/>
    <w:rsid w:val="00AB592C"/>
    <w:rsid w:val="00AC02F4"/>
    <w:rsid w:val="00AC527F"/>
    <w:rsid w:val="00AC7C95"/>
    <w:rsid w:val="00AD3C77"/>
    <w:rsid w:val="00AE302F"/>
    <w:rsid w:val="00B02704"/>
    <w:rsid w:val="00B13902"/>
    <w:rsid w:val="00B2798C"/>
    <w:rsid w:val="00B33EFF"/>
    <w:rsid w:val="00B44D45"/>
    <w:rsid w:val="00B60325"/>
    <w:rsid w:val="00B76146"/>
    <w:rsid w:val="00BB1181"/>
    <w:rsid w:val="00BC27D1"/>
    <w:rsid w:val="00BF1B00"/>
    <w:rsid w:val="00C011B9"/>
    <w:rsid w:val="00C316BD"/>
    <w:rsid w:val="00C321F2"/>
    <w:rsid w:val="00C32BDC"/>
    <w:rsid w:val="00CA719A"/>
    <w:rsid w:val="00CB2EE0"/>
    <w:rsid w:val="00CF311B"/>
    <w:rsid w:val="00D00C6F"/>
    <w:rsid w:val="00D02AD0"/>
    <w:rsid w:val="00D17203"/>
    <w:rsid w:val="00D25A65"/>
    <w:rsid w:val="00D33B36"/>
    <w:rsid w:val="00D34832"/>
    <w:rsid w:val="00D5790F"/>
    <w:rsid w:val="00DB3255"/>
    <w:rsid w:val="00DC6156"/>
    <w:rsid w:val="00E100B3"/>
    <w:rsid w:val="00E246B6"/>
    <w:rsid w:val="00E67A1B"/>
    <w:rsid w:val="00E71E6A"/>
    <w:rsid w:val="00E73F9F"/>
    <w:rsid w:val="00E97A1E"/>
    <w:rsid w:val="00EA65E6"/>
    <w:rsid w:val="00EB4905"/>
    <w:rsid w:val="00EB7014"/>
    <w:rsid w:val="00ED31BF"/>
    <w:rsid w:val="00F079EA"/>
    <w:rsid w:val="00F65C96"/>
    <w:rsid w:val="00F90524"/>
    <w:rsid w:val="00F9216B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770E"/>
    <w:pPr>
      <w:spacing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5F1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D5F1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5F19"/>
  </w:style>
  <w:style w:type="paragraph" w:styleId="Pta">
    <w:name w:val="footer"/>
    <w:basedOn w:val="Normlny"/>
    <w:link w:val="PtaChar"/>
    <w:uiPriority w:val="99"/>
    <w:unhideWhenUsed/>
    <w:rsid w:val="001D5F1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5F19"/>
  </w:style>
  <w:style w:type="paragraph" w:styleId="Textbubliny">
    <w:name w:val="Balloon Text"/>
    <w:basedOn w:val="Normlny"/>
    <w:link w:val="TextbublinyChar"/>
    <w:uiPriority w:val="99"/>
    <w:semiHidden/>
    <w:unhideWhenUsed/>
    <w:rsid w:val="001D5F1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D5F1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1D5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western">
    <w:name w:val="western"/>
    <w:basedOn w:val="Normlny"/>
    <w:rsid w:val="0071298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sk-SK"/>
    </w:rPr>
  </w:style>
  <w:style w:type="paragraph" w:customStyle="1" w:styleId="Default">
    <w:name w:val="Default"/>
    <w:rsid w:val="0071298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lnywebov">
    <w:name w:val="Normal (Web)"/>
    <w:basedOn w:val="Normlny"/>
    <w:rsid w:val="004F6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172A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2A6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72A6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2A6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72A67"/>
    <w:rPr>
      <w:b/>
      <w:bCs/>
      <w:lang w:eastAsia="en-US"/>
    </w:rPr>
  </w:style>
  <w:style w:type="character" w:styleId="Hypertextovprepojenie">
    <w:name w:val="Hyperlink"/>
    <w:rsid w:val="00AB592C"/>
    <w:rPr>
      <w:color w:val="0000FF"/>
      <w:u w:val="single"/>
    </w:rPr>
  </w:style>
  <w:style w:type="table" w:styleId="Mriekatabuky">
    <w:name w:val="Table Grid"/>
    <w:basedOn w:val="Normlnatabuka"/>
    <w:uiPriority w:val="59"/>
    <w:rsid w:val="005D5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Súkromná základná školaOravská cesta 11, Žilina</vt:lpstr>
    </vt:vector>
  </TitlesOfParts>
  <Company>Hewlett-Packard</Company>
  <LinksUpToDate>false</LinksUpToDate>
  <CharactersWithSpaces>13484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Súkromná základná školaOravská cesta 11, Žilina</dc:title>
  <dc:creator>Macko</dc:creator>
  <cp:lastModifiedBy>LenkaT</cp:lastModifiedBy>
  <cp:revision>4</cp:revision>
  <cp:lastPrinted>2011-07-01T09:57:00Z</cp:lastPrinted>
  <dcterms:created xsi:type="dcterms:W3CDTF">2018-07-04T08:41:00Z</dcterms:created>
  <dcterms:modified xsi:type="dcterms:W3CDTF">2018-09-09T19:32:00Z</dcterms:modified>
</cp:coreProperties>
</file>