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E" w:rsidRPr="00B67B30" w:rsidRDefault="00EE5DFE" w:rsidP="00EE5DFE">
      <w:pPr>
        <w:spacing w:line="276" w:lineRule="auto"/>
        <w:jc w:val="center"/>
        <w:rPr>
          <w:b/>
          <w:bCs/>
          <w:noProof/>
          <w:lang w:val="sk-SK"/>
        </w:rPr>
      </w:pPr>
      <w:r w:rsidRPr="00B67B30">
        <w:rPr>
          <w:b/>
          <w:bCs/>
          <w:noProof/>
          <w:lang w:val="sk-SK"/>
        </w:rPr>
        <w:t>Učebné osnovy</w:t>
      </w:r>
    </w:p>
    <w:p w:rsidR="00EE5DFE" w:rsidRPr="00B67B30" w:rsidRDefault="00EE5DFE" w:rsidP="00EE5DFE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EE5DFE" w:rsidRPr="00B67B30" w:rsidTr="00332C37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890776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Fyzika</w:t>
            </w:r>
          </w:p>
        </w:tc>
      </w:tr>
      <w:tr w:rsidR="00EE5DFE" w:rsidRPr="00B67B30" w:rsidTr="00332C37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7C2BA2" w:rsidP="00332C37">
            <w:pPr>
              <w:spacing w:line="276" w:lineRule="auto"/>
              <w:rPr>
                <w:noProof/>
                <w:lang w:val="sk-SK" w:eastAsia="cs-CZ"/>
              </w:rPr>
            </w:pPr>
            <w:r w:rsidRPr="00B67B30">
              <w:rPr>
                <w:noProof/>
                <w:lang w:val="sk-SK"/>
              </w:rPr>
              <w:t>2 hodiny týždenne, spolu 66</w:t>
            </w:r>
            <w:r w:rsidR="00EE5DFE" w:rsidRPr="00B67B30">
              <w:rPr>
                <w:noProof/>
                <w:lang w:val="sk-SK"/>
              </w:rPr>
              <w:t xml:space="preserve"> vyučovacích hodín</w:t>
            </w:r>
          </w:p>
        </w:tc>
      </w:tr>
      <w:tr w:rsidR="00EE5DFE" w:rsidRPr="00B67B30" w:rsidTr="00332C37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890776" w:rsidP="00332C37">
            <w:pPr>
              <w:spacing w:line="276" w:lineRule="auto"/>
              <w:rPr>
                <w:noProof/>
                <w:lang w:val="sk-SK" w:eastAsia="cs-CZ"/>
              </w:rPr>
            </w:pPr>
            <w:r w:rsidRPr="00B67B30">
              <w:rPr>
                <w:noProof/>
                <w:lang w:val="sk-SK"/>
              </w:rPr>
              <w:t>šiesty</w:t>
            </w:r>
          </w:p>
        </w:tc>
      </w:tr>
      <w:tr w:rsidR="00EE5DFE" w:rsidRPr="00B67B30" w:rsidTr="00332C37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 xml:space="preserve">Škola </w:t>
            </w:r>
            <w:r w:rsidRPr="00B67B30">
              <w:rPr>
                <w:noProof/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B67B30">
              <w:rPr>
                <w:b/>
                <w:bCs/>
                <w:noProof/>
                <w:lang w:val="sk-SK"/>
              </w:rPr>
              <w:t>Oravská cesta 11</w:t>
            </w:r>
          </w:p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EE5DFE" w:rsidRPr="00B67B30" w:rsidTr="00332C37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EE5DFE" w:rsidRPr="00B67B30" w:rsidTr="00332C37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EE5DFE" w:rsidRPr="00B67B30" w:rsidTr="00332C37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EE5DFE" w:rsidRPr="00B67B30" w:rsidTr="00332C37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EE5DFE" w:rsidRPr="00B67B30" w:rsidTr="00332C37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FE" w:rsidRPr="00B67B30" w:rsidRDefault="00EE5DFE" w:rsidP="00332C37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B67B30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7C2BA2" w:rsidRPr="00B67B30" w:rsidRDefault="007C2BA2" w:rsidP="007C2BA2">
      <w:pPr>
        <w:tabs>
          <w:tab w:val="left" w:pos="567"/>
        </w:tabs>
        <w:spacing w:line="276" w:lineRule="auto"/>
        <w:jc w:val="center"/>
        <w:rPr>
          <w:b/>
          <w:noProof/>
          <w:lang w:val="sk-SK"/>
        </w:rPr>
      </w:pPr>
    </w:p>
    <w:p w:rsidR="00EE5DFE" w:rsidRPr="00B67B30" w:rsidRDefault="007C2BA2" w:rsidP="007C2BA2">
      <w:pPr>
        <w:tabs>
          <w:tab w:val="left" w:pos="567"/>
        </w:tabs>
        <w:spacing w:line="276" w:lineRule="auto"/>
        <w:jc w:val="center"/>
        <w:rPr>
          <w:b/>
          <w:noProof/>
          <w:lang w:val="sk-SK"/>
        </w:rPr>
      </w:pPr>
      <w:r w:rsidRPr="00B67B30">
        <w:rPr>
          <w:b/>
          <w:noProof/>
          <w:lang w:val="sk-SK"/>
        </w:rPr>
        <w:t>Učebné osnovy sú totožné so vzdelávacím štandardom ŠVP pre príslušný predmet.</w:t>
      </w:r>
    </w:p>
    <w:p w:rsidR="00EE5DFE" w:rsidRPr="00B67B30" w:rsidRDefault="00EE5DFE" w:rsidP="00EE5DFE">
      <w:pPr>
        <w:jc w:val="center"/>
        <w:rPr>
          <w:b/>
          <w:noProof/>
          <w:lang w:val="sk-SK"/>
        </w:rPr>
      </w:pPr>
    </w:p>
    <w:p w:rsidR="00EE5DFE" w:rsidRPr="00B67B30" w:rsidRDefault="007C2BA2" w:rsidP="00EE5DFE">
      <w:pPr>
        <w:rPr>
          <w:b/>
          <w:noProof/>
          <w:lang w:val="sk-SK"/>
        </w:rPr>
      </w:pPr>
      <w:r w:rsidRPr="00B67B30">
        <w:rPr>
          <w:b/>
          <w:noProof/>
          <w:lang w:val="sk-SK"/>
        </w:rPr>
        <w:t xml:space="preserve">1 </w:t>
      </w:r>
      <w:r w:rsidR="00EE5DFE" w:rsidRPr="00B67B30">
        <w:rPr>
          <w:b/>
          <w:noProof/>
          <w:lang w:val="sk-SK"/>
        </w:rPr>
        <w:t>CHARAKTERISTIKA PREDMETU</w:t>
      </w:r>
    </w:p>
    <w:p w:rsidR="00EE5DFE" w:rsidRPr="00B67B30" w:rsidRDefault="00EE5DFE" w:rsidP="00EE5DFE">
      <w:pPr>
        <w:rPr>
          <w:noProof/>
          <w:lang w:val="sk-SK"/>
        </w:rPr>
      </w:pPr>
    </w:p>
    <w:p w:rsidR="00F5040E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 xml:space="preserve">Výučba fyziky sa spolu s biológiou a chémiou podieľa na rozvíjaní prírodovednej gramotnosti žiaka tak, aby využíval nadobudnuté vedomosti, bol schopný klásť otázky a na základe dôkazov vyvodzoval závery, ktoré vedú k porozumeniu obsahu výučby prírodných vied. </w:t>
      </w:r>
    </w:p>
    <w:p w:rsidR="00F5040E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>Obsah výučby fyziky je postavený na overenej konštruktivistickej pedagogickej teórii, ktorá kladie pri budovaní fyzikálnych poznatkov dôraz na vlastnú žiacku skúsenosť s fyzikálnymi javmi a objektmi. Umožňujú to žiacke pokusy, reálne demonštrácie, priame merania a ich spracovanie. Postupne sa žiak vedie k formalizácii poznávaného obsahu, prípadne k matematickým vzťahom a k zovšeobecneniam v podobe teoretických pojmov. Aj keď má učiteľ možnosť prispôsobiť si obsah výučby vlastným predstavám, túto koncepčnú myšlienku by mal zachovať.</w:t>
      </w:r>
    </w:p>
    <w:p w:rsidR="00F5040E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 xml:space="preserve"> Prostredníctvom tvorby vybraných fyzikálnych (často aj prírodovedných) pojmov sa rozvíjajú žiacke bádateľské spôsobilosti, najmä pozorovať, merať, experimentovať, spracovať namerané údaje vo forme tabuliek a grafov. Súčasťou týchto spôsobilostí sú aj manuálne a technické zručnosti žiaka, schopnosť formulovať hypotézy, tvoriť závery a zovšeobecnenia, interpretovať údaje a opísať ich vzájomné vzťahy. </w:t>
      </w:r>
    </w:p>
    <w:p w:rsidR="00F5040E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lastRenderedPageBreak/>
        <w:t>Proces fyzikálneho vzdelávania uprednostňuje metódy a formy, ktoré sa podobajú prirodzenému postupu vedeckého poznávania. Vzhľadom na vek žiakov je to najmä už spomenutý empirický postup, pre ktorý je charakteristické riešenie problémov experimentálnou metódou aj s využitím informačno-komunikačných prostriedkov.</w:t>
      </w:r>
    </w:p>
    <w:p w:rsidR="00F5040E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 xml:space="preserve"> Aktívna účasť žiaka sa zabezpečuje najmä riešením problémov a prácou v skupinách. </w:t>
      </w:r>
    </w:p>
    <w:p w:rsidR="00EE5DFE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>Žiak prostredníctvom fyzikálneho vzdelávania získa vedomosti potrebné aj k osobným rozhodnutiam v občianskych a kultúrnych záležitostiach, ktoré súvisia s lokálnymi aj globálnymi problémami ako sú zdravie, životné prostredie, technický pokrok a podobne. Rovnako dôležité je, aby pochopil kultúrne, spoločenské a historické vplyvy na rozvoj vedy a techniky.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</w:p>
    <w:p w:rsidR="007C2BA2" w:rsidRPr="00B67B30" w:rsidRDefault="007C2BA2" w:rsidP="00EE5DFE">
      <w:pPr>
        <w:spacing w:line="360" w:lineRule="auto"/>
        <w:jc w:val="both"/>
        <w:rPr>
          <w:b/>
          <w:noProof/>
          <w:lang w:val="sk-SK"/>
        </w:rPr>
      </w:pPr>
      <w:r w:rsidRPr="00B67B30">
        <w:rPr>
          <w:b/>
          <w:noProof/>
          <w:lang w:val="sk-SK"/>
        </w:rPr>
        <w:t xml:space="preserve">2 CIELE PREDMETU </w:t>
      </w:r>
      <w:r w:rsidR="002E76F0" w:rsidRPr="00B67B30">
        <w:rPr>
          <w:b/>
          <w:noProof/>
          <w:lang w:val="sk-SK"/>
        </w:rPr>
        <w:t>A KOMPETENCIE</w:t>
      </w:r>
    </w:p>
    <w:p w:rsidR="007C2BA2" w:rsidRPr="00B67B30" w:rsidRDefault="007C2BA2" w:rsidP="00EE5DFE">
      <w:pPr>
        <w:spacing w:line="360" w:lineRule="auto"/>
        <w:jc w:val="both"/>
        <w:rPr>
          <w:b/>
          <w:noProof/>
          <w:lang w:val="sk-SK"/>
        </w:rPr>
      </w:pP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>Žiaci</w:t>
      </w:r>
      <w:r w:rsidR="00653FCC" w:rsidRPr="00B67B30">
        <w:rPr>
          <w:noProof/>
          <w:lang w:val="sk-SK"/>
        </w:rPr>
        <w:t>:</w:t>
      </w:r>
      <w:r w:rsidRPr="00B67B30">
        <w:rPr>
          <w:noProof/>
          <w:lang w:val="sk-SK"/>
        </w:rPr>
        <w:t xml:space="preserve">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aplikujú empirické metódy práce – pozorovanie, experimentovanie, meranie a spracovanie nameraných hodnôt fyzikálnych veličín pri skúmaní fyzikálnych javov,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vysvetľujú vybrané fyzikálne javy v bezprostrednom okolí a navrhujú metódy overenia svojich vysvetlení,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prezentujú a obhajujú svoje postupy a tvrdenia logickou argumentáciou založenou na dôkazoch, </w:t>
      </w: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komunikujú verbálnou aj písomnou formou, ovládajú symbolickú, tabelárnu, grafickú komunikáciu,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 xml:space="preserve"> </w:t>
      </w: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aplikujú pri riešení fyzikálnych úloh a problémov znalosť fyzikálnych pojmov, zákonov, faktov, nadobudnutý matematický aparát aj odborné informácie získané z rôznych vhodných informačných zdrojov,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rozlišujú spoľahlivé informácie od nespoľahlivých – kriticky myslia,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riešia problémy, v ktorých sa integrujú poznatky z viacerých prírodovedných, prípadne humanitných predmetov,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rozumejú historickému vývoju poznania vo fyzike ako vede a vplyvu technického vývoja na rozvoj poznania a spoločnosti,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posudzujú užitočnosť vedeckých poznatkov a technických vynálezov pre rozvoj spoločnosti a tiež problémy spojené s ich využitím pre človeka a životné prostredie,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lastRenderedPageBreak/>
        <w:sym w:font="Symbol" w:char="F0B7"/>
      </w:r>
      <w:r w:rsidRPr="00B67B30">
        <w:rPr>
          <w:noProof/>
          <w:lang w:val="sk-SK"/>
        </w:rPr>
        <w:t xml:space="preserve"> pracujú v tíme, vedia kooperovať a diskutovať, sú zodpovední za výsledky svojej práce a zverené pomôcky,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získajú záujem o prírodu a svet techniky,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nadobudnú otvorenosť k novým objavom vo fyzike a technike, </w:t>
      </w:r>
    </w:p>
    <w:p w:rsidR="007C2BA2" w:rsidRPr="00B67B30" w:rsidRDefault="007C2BA2" w:rsidP="00EE5DFE">
      <w:pPr>
        <w:spacing w:line="360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získajú pozitívny vzťah k ochrane svojho zdravia a životného prostredia</w:t>
      </w:r>
    </w:p>
    <w:p w:rsidR="002E76F0" w:rsidRPr="00B67B30" w:rsidRDefault="002E76F0" w:rsidP="00EE5DFE">
      <w:pPr>
        <w:spacing w:line="360" w:lineRule="auto"/>
        <w:jc w:val="both"/>
        <w:rPr>
          <w:noProof/>
          <w:lang w:val="sk-SK"/>
        </w:rPr>
      </w:pPr>
    </w:p>
    <w:p w:rsidR="002E76F0" w:rsidRPr="00B67B30" w:rsidRDefault="002E76F0" w:rsidP="002E76F0">
      <w:pPr>
        <w:spacing w:line="276" w:lineRule="auto"/>
        <w:jc w:val="both"/>
        <w:rPr>
          <w:b/>
          <w:noProof/>
          <w:lang w:val="sk-SK"/>
        </w:rPr>
      </w:pPr>
      <w:r w:rsidRPr="00B67B30">
        <w:rPr>
          <w:b/>
          <w:noProof/>
          <w:lang w:val="sk-SK"/>
        </w:rPr>
        <w:t xml:space="preserve">2.1 Všeobecné kompetencie </w:t>
      </w:r>
    </w:p>
    <w:p w:rsidR="002E76F0" w:rsidRPr="00B67B30" w:rsidRDefault="002E76F0" w:rsidP="002E76F0">
      <w:pPr>
        <w:spacing w:line="276" w:lineRule="auto"/>
        <w:jc w:val="both"/>
        <w:rPr>
          <w:noProof/>
          <w:lang w:val="sk-SK"/>
        </w:rPr>
      </w:pPr>
    </w:p>
    <w:p w:rsidR="002E76F0" w:rsidRPr="00B67B30" w:rsidRDefault="002E76F0" w:rsidP="002E76F0">
      <w:pPr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>Všeobecné kompetencie sú tie, ktoré sú nevyhnutné pre rôzne činnos</w:t>
      </w:r>
      <w:r w:rsidR="00D93169" w:rsidRPr="00B67B30">
        <w:rPr>
          <w:noProof/>
          <w:lang w:val="sk-SK"/>
        </w:rPr>
        <w:t xml:space="preserve">ti </w:t>
      </w:r>
      <w:r w:rsidRPr="00B67B30">
        <w:rPr>
          <w:noProof/>
          <w:lang w:val="sk-SK"/>
        </w:rPr>
        <w:t>(SERR, 2013, s.12).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b/>
          <w:bCs/>
          <w:noProof/>
          <w:lang w:val="sk-SK"/>
        </w:rPr>
      </w:pP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t>Žiak dokáže: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vedome získavať nové vedomosti a zručnosti,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opakovať si osvojené vedomosti a dopĺňať si ich,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uvedomovať si stratégie učenia sa pri osvojovaní si cudzieho jazyka,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opísať rôzne stratégie učenia sa s cieľom pochopiť ich a používať,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chápať potrebu vzdelávania sa v cudzom jazyku,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dopĺňať si vedomosti a rozvíjať zručnosti, prepájať ich s už osvojeným učivom, systematizovať ich a využívať ich pre svoj ďalší rozvoj a reálny život,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kriticky hodnotiť svoj pokrok, prijímať spätnú väzbu a uvedomovať si možnosti svojho rozvoja,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udržať pozornosť pri prijímaní informácií,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pochopiť zámer zadanej úlohy,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účinne spolupracovať vo dvojiciach i v pracovných skupinách,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aktívne a často využívať doteraz osvojený cudzí jazyk,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pri samostatnom štúdiu využívať dostupné materiály, </w:t>
      </w:r>
    </w:p>
    <w:p w:rsidR="002E76F0" w:rsidRPr="00B67B30" w:rsidRDefault="002E76F0" w:rsidP="002E76F0">
      <w:pPr>
        <w:tabs>
          <w:tab w:val="left" w:pos="567"/>
        </w:tabs>
        <w:spacing w:line="276" w:lineRule="auto"/>
        <w:jc w:val="both"/>
        <w:rPr>
          <w:noProof/>
          <w:lang w:val="sk-SK"/>
        </w:rPr>
      </w:pPr>
      <w:r w:rsidRPr="00B67B30">
        <w:rPr>
          <w:noProof/>
          <w:lang w:val="sk-SK"/>
        </w:rPr>
        <w:sym w:font="Symbol" w:char="F0B7"/>
      </w:r>
      <w:r w:rsidRPr="00B67B30">
        <w:rPr>
          <w:noProof/>
          <w:lang w:val="sk-SK"/>
        </w:rPr>
        <w:t xml:space="preserve"> byť otvorený kultúrnej a etnickej rôznorodosti. </w:t>
      </w:r>
    </w:p>
    <w:p w:rsidR="002E76F0" w:rsidRPr="00B67B30" w:rsidRDefault="002E76F0" w:rsidP="00EE5DFE">
      <w:pPr>
        <w:spacing w:line="360" w:lineRule="auto"/>
        <w:jc w:val="both"/>
        <w:rPr>
          <w:noProof/>
          <w:lang w:val="sk-SK"/>
        </w:rPr>
      </w:pPr>
    </w:p>
    <w:p w:rsidR="002E76F0" w:rsidRPr="00B67B30" w:rsidRDefault="002E76F0" w:rsidP="00EE5DFE">
      <w:pPr>
        <w:spacing w:line="360" w:lineRule="auto"/>
        <w:jc w:val="both"/>
        <w:rPr>
          <w:noProof/>
          <w:lang w:val="sk-SK"/>
        </w:rPr>
      </w:pPr>
    </w:p>
    <w:p w:rsidR="00EE5DFE" w:rsidRPr="00B67B30" w:rsidRDefault="00EE5DFE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BB2F1B" w:rsidRPr="00B67B30" w:rsidRDefault="00BB2F1B" w:rsidP="00EE5DFE">
      <w:pPr>
        <w:spacing w:line="360" w:lineRule="auto"/>
        <w:jc w:val="both"/>
        <w:rPr>
          <w:noProof/>
          <w:lang w:val="sk-SK"/>
        </w:rPr>
      </w:pPr>
    </w:p>
    <w:p w:rsidR="00EE5DFE" w:rsidRPr="00B67B30" w:rsidRDefault="00EE5DFE" w:rsidP="00EE5DFE">
      <w:pPr>
        <w:rPr>
          <w:b/>
          <w:noProof/>
          <w:lang w:val="sk-SK"/>
        </w:rPr>
      </w:pPr>
      <w:r w:rsidRPr="00B67B30">
        <w:rPr>
          <w:b/>
          <w:noProof/>
          <w:lang w:val="sk-SK"/>
        </w:rPr>
        <w:t>VZDELÁVACÍ ŠTANDARD</w:t>
      </w:r>
    </w:p>
    <w:p w:rsidR="007D18C4" w:rsidRPr="00B67B30" w:rsidRDefault="007D18C4" w:rsidP="00EE5DFE">
      <w:pPr>
        <w:rPr>
          <w:b/>
          <w:noProof/>
          <w:lang w:val="sk-SK"/>
        </w:rPr>
      </w:pPr>
    </w:p>
    <w:p w:rsidR="00EE5DFE" w:rsidRPr="00B67B30" w:rsidRDefault="007D18C4" w:rsidP="00EE5DFE">
      <w:pPr>
        <w:rPr>
          <w:b/>
          <w:i/>
          <w:noProof/>
          <w:lang w:val="sk-SK"/>
        </w:rPr>
      </w:pPr>
      <w:r w:rsidRPr="00B67B30">
        <w:rPr>
          <w:b/>
          <w:i/>
          <w:noProof/>
          <w:lang w:val="sk-SK"/>
        </w:rPr>
        <w:t>Skúmanie vlastností kvapalín, plynov, tuhých látok a telies</w:t>
      </w:r>
    </w:p>
    <w:p w:rsidR="008F1485" w:rsidRPr="00B67B30" w:rsidRDefault="008F1485" w:rsidP="00EE5DFE">
      <w:pPr>
        <w:rPr>
          <w:b/>
          <w:i/>
          <w:noProof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EE5DFE" w:rsidRPr="00B67B30" w:rsidTr="00332C37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EE5DFE" w:rsidRPr="00B67B30" w:rsidRDefault="00EE5DFE" w:rsidP="00332C37">
            <w:pPr>
              <w:jc w:val="center"/>
              <w:rPr>
                <w:b/>
                <w:noProof/>
                <w:lang w:val="sk-SK"/>
              </w:rPr>
            </w:pPr>
            <w:r w:rsidRPr="00B67B30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EE5DFE" w:rsidRPr="00B67B30" w:rsidRDefault="00EE5DFE" w:rsidP="00332C37">
            <w:pPr>
              <w:jc w:val="center"/>
              <w:rPr>
                <w:b/>
                <w:noProof/>
                <w:lang w:val="sk-SK"/>
              </w:rPr>
            </w:pPr>
            <w:r w:rsidRPr="00B67B30">
              <w:rPr>
                <w:b/>
                <w:noProof/>
                <w:lang w:val="sk-SK"/>
              </w:rPr>
              <w:t>Výkonový štandard</w:t>
            </w:r>
          </w:p>
        </w:tc>
      </w:tr>
      <w:tr w:rsidR="00EE5DFE" w:rsidRPr="00B67B30" w:rsidTr="00332C37">
        <w:trPr>
          <w:trHeight w:val="3823"/>
        </w:trPr>
        <w:tc>
          <w:tcPr>
            <w:tcW w:w="4665" w:type="dxa"/>
            <w:shd w:val="clear" w:color="auto" w:fill="auto"/>
          </w:tcPr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vlastnosti kvapalín: nestlačiteľnosť, tekutosť, deliteľnosť účinky pôsobenia vonkajšej sily na hladinu kvapaliny v uzavretej nádobe, Pascalov zákon 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využitie vlastností kvapalín 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meranie objemu kvapalného telesa odmerným valcom, kalibrácia objem, značka V, jednotky objemu ml, l 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vlastnosti plynov: stlačiteľnosť, tekutosť, rozpínavosť, deliteľnosť</w:t>
            </w:r>
          </w:p>
          <w:p w:rsidR="00465A02" w:rsidRPr="00B67B30" w:rsidRDefault="007D18C4" w:rsidP="00465A02">
            <w:pPr>
              <w:pStyle w:val="Odsekzoznamu"/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</w:t>
            </w: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využitie vlastností plynov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tekutosť ako spoločná vlastnosť kvapalín a plynov fyzikálna veličina, značka fyzikálnej veličiny, jednotka fyzikálnej veličiny, značka jednotky látka a teleso, </w:t>
            </w: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vlastnosti tuhých látok a telies: krehkosť, tvrdosť, pružnosť, deliteľnosť 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meranie hmotnosti tuhých, kvapalných a plynných telies </w:t>
            </w: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hmotnosť, značka m, jednotky hmotnosti g, kg, t 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odhad dĺžky, meradlo, stupnica </w:t>
            </w:r>
            <w:r w:rsidRPr="00B67B30">
              <w:rPr>
                <w:noProof/>
                <w:lang w:val="sk-SK"/>
              </w:rPr>
              <w:lastRenderedPageBreak/>
              <w:t xml:space="preserve">meradla (najmenší dielik, rozsah) </w:t>
            </w: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dĺžka, značka d, jednotky dĺžky mm, </w:t>
            </w:r>
          </w:p>
          <w:p w:rsidR="00465A02" w:rsidRPr="00B67B30" w:rsidRDefault="007D18C4" w:rsidP="00465A02">
            <w:pPr>
              <w:pStyle w:val="Odsekzoznamu"/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cm, dm, m, km</w:t>
            </w:r>
          </w:p>
          <w:p w:rsidR="00465A02" w:rsidRPr="00B67B30" w:rsidRDefault="00465A02" w:rsidP="00465A02">
            <w:pPr>
              <w:pStyle w:val="Odsekzoznamu"/>
              <w:rPr>
                <w:noProof/>
                <w:lang w:val="sk-SK"/>
              </w:rPr>
            </w:pPr>
          </w:p>
          <w:p w:rsidR="00465A02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objem tuhých telies, jednotky objemu cm3 , dm3 , m 3 , určenie objemu pravidelných telies (kocka, kváder) výpočtom, určenie objemu nepravidelných telies pomocou odmerného valca </w:t>
            </w:r>
          </w:p>
          <w:p w:rsidR="00465A02" w:rsidRPr="00B67B30" w:rsidRDefault="00465A02" w:rsidP="00465A02">
            <w:pPr>
              <w:rPr>
                <w:noProof/>
                <w:lang w:val="sk-SK"/>
              </w:rPr>
            </w:pPr>
          </w:p>
          <w:p w:rsidR="00EE5DFE" w:rsidRPr="00B67B30" w:rsidRDefault="007D18C4" w:rsidP="00465A02">
            <w:pPr>
              <w:pStyle w:val="Odsekzoznam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rozdielne a spoločné vlastnosti kvapalín, plynov a tuhých telies</w:t>
            </w:r>
          </w:p>
        </w:tc>
        <w:tc>
          <w:tcPr>
            <w:tcW w:w="4773" w:type="dxa"/>
            <w:shd w:val="clear" w:color="auto" w:fill="auto"/>
          </w:tcPr>
          <w:p w:rsidR="00B71D80" w:rsidRPr="00B67B30" w:rsidRDefault="007D18C4" w:rsidP="007D18C4">
            <w:pPr>
              <w:ind w:left="720"/>
              <w:rPr>
                <w:b/>
                <w:noProof/>
                <w:lang w:val="sk-SK"/>
              </w:rPr>
            </w:pPr>
            <w:r w:rsidRPr="00B67B30">
              <w:rPr>
                <w:b/>
                <w:noProof/>
                <w:lang w:val="sk-SK"/>
              </w:rPr>
              <w:lastRenderedPageBreak/>
              <w:t xml:space="preserve">Žiak na konci 6. ročníka základnej školy vie/dokáže: </w:t>
            </w:r>
          </w:p>
          <w:p w:rsidR="00B71D80" w:rsidRPr="00B67B30" w:rsidRDefault="00B71D80" w:rsidP="007D18C4">
            <w:pPr>
              <w:ind w:left="720"/>
              <w:rPr>
                <w:b/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opísať pozorované javy pri skúmaní vlastností látok a telies, </w:t>
            </w:r>
          </w:p>
          <w:p w:rsidR="00B71D80" w:rsidRPr="00B67B30" w:rsidRDefault="00B71D80" w:rsidP="00B71D80">
            <w:pPr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overiť jednoduchým experimentom vybrané vlastnosti kvapalín, plynov a tuhých telies, </w:t>
            </w:r>
          </w:p>
          <w:p w:rsidR="00B71D80" w:rsidRPr="00B67B30" w:rsidRDefault="00B71D80" w:rsidP="00B71D80">
            <w:pPr>
              <w:pStyle w:val="Odsekzoznamu"/>
              <w:ind w:left="1496"/>
              <w:rPr>
                <w:noProof/>
                <w:lang w:val="sk-SK"/>
              </w:rPr>
            </w:pP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rozlíšiť merateľné a nemerateľné vlastnosti látok a telies, </w:t>
            </w:r>
          </w:p>
          <w:p w:rsidR="00B71D80" w:rsidRPr="00B67B30" w:rsidRDefault="00B71D80" w:rsidP="00B71D80">
            <w:pPr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odmerať hmotnosť, dĺžku, objem telesa vhodne vybraným meradlom, spresňovať merania opakovaním merania a vypočítaním priemeru z nameraných hodnôt,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zaznamenať namerané údaje správnym zápisom,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prezentovať výsledky pozorovania a merania pred spolužiakmi,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rozlíšiť termíny fyzikálna veličina, značka fyzikálnej veličiny, jednotka, značka jednotky,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zostrojiť graf lineárnej </w:t>
            </w:r>
            <w:r w:rsidRPr="00B67B30">
              <w:rPr>
                <w:noProof/>
                <w:lang w:val="sk-SK"/>
              </w:rPr>
              <w:lastRenderedPageBreak/>
              <w:t xml:space="preserve">závislosti a zistiť hodnoty z grafu,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použiť postup riešenia problémov: predpoklad – experiment – potvrdenie/nepotvrdenie predpokladu,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rozlíšiť termíny látka a teleso,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B71D80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porovnať a určiť spoločné a rozdielne vlastnosti kvapalín, plynov, tuhých látok a telies, </w:t>
            </w:r>
          </w:p>
          <w:p w:rsidR="00B71D80" w:rsidRPr="00B67B30" w:rsidRDefault="00B71D80" w:rsidP="00B71D80">
            <w:pPr>
              <w:pStyle w:val="Odsekzoznamu"/>
              <w:rPr>
                <w:noProof/>
                <w:lang w:val="sk-SK"/>
              </w:rPr>
            </w:pPr>
          </w:p>
          <w:p w:rsidR="00EE5DFE" w:rsidRPr="00B67B30" w:rsidRDefault="007D18C4" w:rsidP="00B71D80">
            <w:pPr>
              <w:pStyle w:val="Odsekzoznam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vytvoriť a prezentovať projekt primeraný obsahu vyučovania.</w:t>
            </w:r>
          </w:p>
        </w:tc>
      </w:tr>
    </w:tbl>
    <w:p w:rsidR="00676EC9" w:rsidRPr="00B67B30" w:rsidRDefault="00676EC9" w:rsidP="00EE5DFE">
      <w:pPr>
        <w:rPr>
          <w:b/>
          <w:noProof/>
          <w:lang w:val="sk-SK"/>
        </w:rPr>
      </w:pPr>
    </w:p>
    <w:p w:rsidR="00676EC9" w:rsidRPr="00B67B30" w:rsidRDefault="00676EC9" w:rsidP="00EE5DFE">
      <w:pPr>
        <w:rPr>
          <w:b/>
          <w:noProof/>
          <w:lang w:val="sk-SK"/>
        </w:rPr>
      </w:pPr>
    </w:p>
    <w:p w:rsidR="00676EC9" w:rsidRPr="00B67B30" w:rsidRDefault="00676EC9" w:rsidP="00EE5DFE">
      <w:pPr>
        <w:rPr>
          <w:b/>
          <w:i/>
          <w:noProof/>
          <w:lang w:val="sk-SK"/>
        </w:rPr>
      </w:pPr>
      <w:r w:rsidRPr="00B67B30">
        <w:rPr>
          <w:b/>
          <w:i/>
          <w:noProof/>
          <w:lang w:val="sk-SK"/>
        </w:rPr>
        <w:t>Správanie telies v kvapalinách a plynoch</w:t>
      </w:r>
    </w:p>
    <w:p w:rsidR="00676EC9" w:rsidRPr="00B67B30" w:rsidRDefault="00676EC9" w:rsidP="00EE5DFE">
      <w:pPr>
        <w:rPr>
          <w:b/>
          <w:i/>
          <w:noProof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676EC9" w:rsidRPr="00B67B30" w:rsidTr="00332C37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676EC9" w:rsidRPr="00B67B30" w:rsidRDefault="00676EC9" w:rsidP="00332C37">
            <w:pPr>
              <w:jc w:val="center"/>
              <w:rPr>
                <w:b/>
                <w:noProof/>
                <w:lang w:val="sk-SK"/>
              </w:rPr>
            </w:pPr>
            <w:r w:rsidRPr="00B67B30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676EC9" w:rsidRPr="00B67B30" w:rsidRDefault="00676EC9" w:rsidP="00332C37">
            <w:pPr>
              <w:jc w:val="center"/>
              <w:rPr>
                <w:b/>
                <w:noProof/>
                <w:lang w:val="sk-SK"/>
              </w:rPr>
            </w:pPr>
            <w:r w:rsidRPr="00B67B30">
              <w:rPr>
                <w:b/>
                <w:noProof/>
                <w:lang w:val="sk-SK"/>
              </w:rPr>
              <w:t>Výkonový štandard</w:t>
            </w:r>
          </w:p>
        </w:tc>
      </w:tr>
      <w:tr w:rsidR="00676EC9" w:rsidRPr="00B67B30" w:rsidTr="00332C37">
        <w:trPr>
          <w:trHeight w:val="3823"/>
        </w:trPr>
        <w:tc>
          <w:tcPr>
            <w:tcW w:w="4665" w:type="dxa"/>
            <w:shd w:val="clear" w:color="auto" w:fill="auto"/>
          </w:tcPr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plávajúce, vznášajúce a potápajúce sa telesá vo vode, meranie ich hmotnosti a objemu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hustota, značka ρ, jednotka hustoty g/cm3 , vzťah ρ = m / V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vzťah medzi objemom a hmotnosťou telies zhotovených z rovnakej látky 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hustota kvapalín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vytlačený objem kvapaliny plávajúcimi telesami a potápajúcimi sa telesami 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porovnanie hmotnosti telies plávajúcich v kvapaline s hmotnosťou telesami vytlačenej kvapaliny 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porovnanie hmotnosti potápajúcich sa telies s hmotnosťou telesami vytlačenej kvapaliny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vplyv teploty na hustotu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523EFF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správanie sa telies (bubliniek) vo vzduchu a v plyne s väčšou hustotou ako má vzduch </w:t>
            </w:r>
          </w:p>
          <w:p w:rsidR="00523EFF" w:rsidRPr="00B67B30" w:rsidRDefault="00523EFF" w:rsidP="00523EFF">
            <w:pPr>
              <w:pStyle w:val="Odsekzoznamu"/>
              <w:rPr>
                <w:noProof/>
                <w:lang w:val="sk-SK"/>
              </w:rPr>
            </w:pPr>
          </w:p>
          <w:p w:rsidR="00676EC9" w:rsidRPr="00B67B30" w:rsidRDefault="00F92797" w:rsidP="00523EFF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>hustota plynov</w:t>
            </w: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numPr>
                <w:ilvl w:val="0"/>
                <w:numId w:val="4"/>
              </w:numPr>
              <w:rPr>
                <w:noProof/>
                <w:lang w:val="sk-SK"/>
              </w:rPr>
            </w:pPr>
            <w:r w:rsidRPr="00B67B30">
              <w:rPr>
                <w:noProof/>
                <w:color w:val="222222"/>
                <w:lang w:val="sk-SK" w:eastAsia="sk-SK"/>
              </w:rPr>
              <w:t>Tvorba a príprava celoškolského projektu</w:t>
            </w:r>
          </w:p>
          <w:p w:rsidR="00CA2BF9" w:rsidRPr="00B67B30" w:rsidRDefault="00CA2BF9" w:rsidP="00CA2BF9">
            <w:pPr>
              <w:pStyle w:val="Odsekzoznamu"/>
              <w:autoSpaceDE w:val="0"/>
              <w:autoSpaceDN w:val="0"/>
              <w:adjustRightInd w:val="0"/>
              <w:rPr>
                <w:noProof/>
                <w:color w:val="222222"/>
                <w:shd w:val="clear" w:color="auto" w:fill="FFFFFF"/>
                <w:lang w:val="sk-SK" w:eastAsia="sk-SK"/>
              </w:rPr>
            </w:pPr>
            <w:r w:rsidRPr="00B67B30">
              <w:rPr>
                <w:noProof/>
                <w:color w:val="222222"/>
                <w:shd w:val="clear" w:color="auto" w:fill="FFFFFF"/>
                <w:lang w:val="sk-SK"/>
              </w:rPr>
              <w:t>Realizácia celoškolského projektu</w:t>
            </w:r>
          </w:p>
          <w:p w:rsidR="00CA2BF9" w:rsidRPr="00B67B30" w:rsidRDefault="00CA2BF9" w:rsidP="00CA2BF9">
            <w:pPr>
              <w:ind w:left="360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pStyle w:val="Odsekzoznamu"/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rPr>
                <w:noProof/>
                <w:lang w:val="sk-SK"/>
              </w:rPr>
            </w:pPr>
          </w:p>
          <w:p w:rsidR="00CA2BF9" w:rsidRPr="00B67B30" w:rsidRDefault="00CA2BF9" w:rsidP="00CA2BF9">
            <w:pPr>
              <w:rPr>
                <w:noProof/>
                <w:lang w:val="sk-SK"/>
              </w:rPr>
            </w:pPr>
          </w:p>
        </w:tc>
        <w:tc>
          <w:tcPr>
            <w:tcW w:w="4773" w:type="dxa"/>
            <w:shd w:val="clear" w:color="auto" w:fill="auto"/>
          </w:tcPr>
          <w:p w:rsidR="005506FA" w:rsidRPr="00B67B30" w:rsidRDefault="00F92797" w:rsidP="00332C37">
            <w:pPr>
              <w:ind w:left="720"/>
              <w:rPr>
                <w:b/>
                <w:noProof/>
                <w:lang w:val="sk-SK"/>
              </w:rPr>
            </w:pPr>
            <w:r w:rsidRPr="00B67B30">
              <w:rPr>
                <w:b/>
                <w:noProof/>
                <w:lang w:val="sk-SK"/>
              </w:rPr>
              <w:lastRenderedPageBreak/>
              <w:t xml:space="preserve">Žiak na konci 6. ročníka základnej školy vie/dokáže: </w:t>
            </w:r>
          </w:p>
          <w:p w:rsidR="005506FA" w:rsidRPr="00B67B30" w:rsidRDefault="005506FA" w:rsidP="00332C37">
            <w:pPr>
              <w:ind w:left="720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riešiť problémy postupom: formulovanie problému – vyslovenie hypotézy – realizácia pokusov a meraní – spracovanie, posúdenie a interpretovanie výsledkov pokusov a meraní, </w:t>
            </w:r>
          </w:p>
          <w:p w:rsidR="005506FA" w:rsidRPr="00B67B30" w:rsidRDefault="005506FA" w:rsidP="005506FA">
            <w:pPr>
              <w:pStyle w:val="Odsekzoznamu"/>
              <w:ind w:left="1496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prezentovať výsledky pozorovania a merania pred spolužiakmi, </w:t>
            </w:r>
          </w:p>
          <w:p w:rsidR="005506FA" w:rsidRPr="00B67B30" w:rsidRDefault="005506FA" w:rsidP="005506FA">
            <w:pPr>
              <w:pStyle w:val="Odsekzoznamu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určiť hustotu tuhých telies a kvapalín z nameraných hodnôt ich hmotnosti a objemu, </w:t>
            </w:r>
          </w:p>
          <w:p w:rsidR="005506FA" w:rsidRPr="00B67B30" w:rsidRDefault="005506FA" w:rsidP="005506FA">
            <w:pPr>
              <w:pStyle w:val="Odsekzoznamu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zostrojiť graf závislosti hmotnosti od objemu pre telesá z homogénnej látky, </w:t>
            </w:r>
          </w:p>
          <w:p w:rsidR="005506FA" w:rsidRPr="00B67B30" w:rsidRDefault="005506FA" w:rsidP="005506FA">
            <w:pPr>
              <w:pStyle w:val="Odsekzoznamu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lastRenderedPageBreak/>
              <w:t xml:space="preserve"> vyhľadať hodnoty hustoty látok v tabuľkách, </w:t>
            </w:r>
          </w:p>
          <w:p w:rsidR="005506FA" w:rsidRPr="00B67B30" w:rsidRDefault="005506FA" w:rsidP="005506FA">
            <w:pPr>
              <w:pStyle w:val="Odsekzoznamu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riešiť úlohy s využitím vzťahu pre výpočet hustoty, </w:t>
            </w:r>
          </w:p>
          <w:p w:rsidR="005506FA" w:rsidRPr="00B67B30" w:rsidRDefault="005506FA" w:rsidP="005506FA">
            <w:pPr>
              <w:pStyle w:val="Odsekzoznamu"/>
              <w:rPr>
                <w:noProof/>
                <w:lang w:val="sk-SK"/>
              </w:rPr>
            </w:pPr>
          </w:p>
          <w:p w:rsidR="005506FA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vysvetliť vybrané javy správania sa telies v kvapalinách a plynoch pomocou hustoty, </w:t>
            </w:r>
          </w:p>
          <w:p w:rsidR="005506FA" w:rsidRPr="00B67B30" w:rsidRDefault="005506FA" w:rsidP="005506FA">
            <w:pPr>
              <w:pStyle w:val="Odsekzoznamu"/>
              <w:rPr>
                <w:noProof/>
                <w:lang w:val="sk-SK"/>
              </w:rPr>
            </w:pPr>
          </w:p>
          <w:p w:rsidR="00676EC9" w:rsidRPr="00B67B30" w:rsidRDefault="00F92797" w:rsidP="005506FA">
            <w:pPr>
              <w:pStyle w:val="Odsekzoznamu"/>
              <w:numPr>
                <w:ilvl w:val="0"/>
                <w:numId w:val="5"/>
              </w:numPr>
              <w:rPr>
                <w:noProof/>
                <w:lang w:val="sk-SK"/>
              </w:rPr>
            </w:pPr>
            <w:r w:rsidRPr="00B67B30">
              <w:rPr>
                <w:noProof/>
                <w:lang w:val="sk-SK"/>
              </w:rPr>
              <w:t xml:space="preserve"> vytvoriť a prezentovať projekt, v ktorom tvorivo využije získané poznatky.</w:t>
            </w:r>
          </w:p>
        </w:tc>
      </w:tr>
    </w:tbl>
    <w:p w:rsidR="00CC0F8D" w:rsidRPr="00B67B30" w:rsidRDefault="00CC0F8D" w:rsidP="00CC0F8D">
      <w:pPr>
        <w:rPr>
          <w:noProof/>
          <w:lang w:val="sk-SK"/>
        </w:rPr>
      </w:pPr>
    </w:p>
    <w:p w:rsidR="00676EC9" w:rsidRPr="00B67B30" w:rsidRDefault="00676EC9" w:rsidP="00EE5DFE">
      <w:pPr>
        <w:rPr>
          <w:b/>
          <w:i/>
          <w:noProof/>
          <w:lang w:val="sk-SK"/>
        </w:rPr>
      </w:pPr>
    </w:p>
    <w:p w:rsidR="00CC0F8D" w:rsidRPr="00B67B30" w:rsidRDefault="00CC0F8D" w:rsidP="00EE5DFE">
      <w:pPr>
        <w:rPr>
          <w:b/>
          <w:i/>
          <w:noProof/>
          <w:lang w:val="sk-SK"/>
        </w:rPr>
      </w:pPr>
    </w:p>
    <w:p w:rsidR="00FD6EEA" w:rsidRPr="00B67B30" w:rsidRDefault="00FD6EEA" w:rsidP="00FD6EEA">
      <w:pPr>
        <w:tabs>
          <w:tab w:val="left" w:pos="567"/>
        </w:tabs>
        <w:spacing w:line="276" w:lineRule="auto"/>
        <w:rPr>
          <w:b/>
          <w:noProof/>
          <w:lang w:val="sk-SK"/>
        </w:rPr>
      </w:pPr>
      <w:r w:rsidRPr="00B67B30">
        <w:rPr>
          <w:b/>
          <w:noProof/>
          <w:lang w:val="sk-SK"/>
        </w:rPr>
        <w:t>HODNOTENIE A SEBAHODNOTENIE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úrovne</w:t>
      </w:r>
      <w:proofErr w:type="spellEnd"/>
      <w:r w:rsidRPr="001C3118">
        <w:t xml:space="preserve"> </w:t>
      </w:r>
      <w:proofErr w:type="spellStart"/>
      <w:r w:rsidRPr="001C3118">
        <w:t>vedomostí</w:t>
      </w:r>
      <w:proofErr w:type="spellEnd"/>
      <w:r w:rsidRPr="001C3118">
        <w:t xml:space="preserve"> a </w:t>
      </w:r>
      <w:proofErr w:type="spellStart"/>
      <w:r w:rsidRPr="001C3118">
        <w:t>zručností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realizuje</w:t>
      </w:r>
      <w:proofErr w:type="spellEnd"/>
      <w:r w:rsidRPr="001C3118">
        <w:t xml:space="preserve"> </w:t>
      </w:r>
      <w:proofErr w:type="spellStart"/>
      <w:r w:rsidRPr="001C3118">
        <w:t>na</w:t>
      </w:r>
      <w:proofErr w:type="spellEnd"/>
      <w:r w:rsidRPr="001C3118">
        <w:t xml:space="preserve"> </w:t>
      </w:r>
      <w:proofErr w:type="spellStart"/>
      <w:r w:rsidRPr="001C3118">
        <w:t>základe</w:t>
      </w:r>
      <w:proofErr w:type="spellEnd"/>
      <w:r w:rsidRPr="001C3118">
        <w:t xml:space="preserve"> </w:t>
      </w:r>
      <w:proofErr w:type="spellStart"/>
      <w:r w:rsidRPr="001C3118">
        <w:t>Metodického</w:t>
      </w:r>
      <w:proofErr w:type="spellEnd"/>
      <w:r w:rsidRPr="001C3118">
        <w:t xml:space="preserve"> </w:t>
      </w:r>
      <w:proofErr w:type="spellStart"/>
      <w:r w:rsidRPr="001C3118">
        <w:t>pokynu</w:t>
      </w:r>
      <w:proofErr w:type="spellEnd"/>
      <w:r w:rsidRPr="001C3118">
        <w:t xml:space="preserve"> č. 22/2011 </w:t>
      </w:r>
      <w:proofErr w:type="spellStart"/>
      <w:r w:rsidRPr="001C3118">
        <w:t>na</w:t>
      </w:r>
      <w:proofErr w:type="spellEnd"/>
      <w:r w:rsidRPr="001C3118">
        <w:t xml:space="preserve"> </w:t>
      </w: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>
        <w:t>.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  <w:rPr>
          <w:b/>
        </w:rPr>
      </w:pPr>
    </w:p>
    <w:p w:rsidR="00B413D1" w:rsidRPr="001C3118" w:rsidRDefault="00B413D1" w:rsidP="00B413D1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Predmetom</w:t>
      </w:r>
      <w:proofErr w:type="spellEnd"/>
      <w:r w:rsidRPr="001C3118">
        <w:t xml:space="preserve"> </w:t>
      </w:r>
      <w:proofErr w:type="spellStart"/>
      <w:r w:rsidRPr="001C3118">
        <w:t>hodnotenia</w:t>
      </w:r>
      <w:proofErr w:type="spellEnd"/>
      <w:r w:rsidRPr="001C3118">
        <w:t xml:space="preserve"> a </w:t>
      </w:r>
      <w:proofErr w:type="spellStart"/>
      <w:r w:rsidRPr="001C3118">
        <w:t>klasifikácie</w:t>
      </w:r>
      <w:proofErr w:type="spellEnd"/>
      <w:r w:rsidRPr="001C3118">
        <w:t xml:space="preserve"> v </w:t>
      </w:r>
      <w:proofErr w:type="spellStart"/>
      <w:r w:rsidRPr="001C3118">
        <w:t>predmete</w:t>
      </w:r>
      <w:proofErr w:type="spellEnd"/>
      <w:r w:rsidRPr="001C3118">
        <w:t xml:space="preserve"> </w:t>
      </w:r>
      <w:proofErr w:type="spellStart"/>
      <w:r w:rsidRPr="001C3118">
        <w:t>fyzika</w:t>
      </w:r>
      <w:proofErr w:type="spellEnd"/>
      <w:r w:rsidRPr="001C3118">
        <w:t xml:space="preserve"> je </w:t>
      </w:r>
      <w:proofErr w:type="spellStart"/>
      <w:r w:rsidRPr="001C3118">
        <w:t>cieľová</w:t>
      </w:r>
      <w:proofErr w:type="spellEnd"/>
      <w:r w:rsidRPr="001C3118">
        <w:t xml:space="preserve"> </w:t>
      </w:r>
      <w:proofErr w:type="spellStart"/>
      <w:r w:rsidRPr="001C3118">
        <w:t>úroveň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v </w:t>
      </w:r>
      <w:proofErr w:type="spellStart"/>
      <w:r w:rsidRPr="001C3118">
        <w:t>jednotlivých</w:t>
      </w:r>
      <w:proofErr w:type="spellEnd"/>
      <w:r w:rsidRPr="001C3118">
        <w:t xml:space="preserve"> </w:t>
      </w:r>
      <w:proofErr w:type="spellStart"/>
      <w:r w:rsidRPr="001C3118">
        <w:t>ročníkoch</w:t>
      </w:r>
      <w:proofErr w:type="spellEnd"/>
      <w:r w:rsidRPr="001C3118">
        <w:t xml:space="preserve"> v </w:t>
      </w:r>
      <w:proofErr w:type="spellStart"/>
      <w:r w:rsidRPr="001C3118">
        <w:t>súlade</w:t>
      </w:r>
      <w:proofErr w:type="spellEnd"/>
      <w:r w:rsidRPr="001C3118">
        <w:t xml:space="preserve"> s </w:t>
      </w:r>
      <w:proofErr w:type="spellStart"/>
      <w:r w:rsidRPr="001C3118">
        <w:t>platnými</w:t>
      </w:r>
      <w:proofErr w:type="spellEnd"/>
      <w:r w:rsidRPr="001C3118">
        <w:t xml:space="preserve"> </w:t>
      </w:r>
      <w:proofErr w:type="spellStart"/>
      <w:r w:rsidRPr="001C3118">
        <w:t>učebnými</w:t>
      </w:r>
      <w:proofErr w:type="spellEnd"/>
      <w:r w:rsidRPr="001C3118">
        <w:t xml:space="preserve"> </w:t>
      </w:r>
      <w:proofErr w:type="spellStart"/>
      <w:r w:rsidRPr="001C3118">
        <w:t>osnovami</w:t>
      </w:r>
      <w:proofErr w:type="spellEnd"/>
      <w:r w:rsidRPr="001C3118">
        <w:t xml:space="preserve"> a </w:t>
      </w:r>
      <w:proofErr w:type="spellStart"/>
      <w:r w:rsidRPr="001C3118">
        <w:t>vzdelávacími</w:t>
      </w:r>
      <w:proofErr w:type="spellEnd"/>
      <w:r w:rsidRPr="001C3118">
        <w:t xml:space="preserve"> </w:t>
      </w:r>
      <w:proofErr w:type="spellStart"/>
      <w:r w:rsidRPr="001C3118">
        <w:t>štandardmi</w:t>
      </w:r>
      <w:proofErr w:type="spellEnd"/>
      <w:r w:rsidRPr="001C3118">
        <w:t xml:space="preserve">. </w:t>
      </w:r>
    </w:p>
    <w:p w:rsidR="00B413D1" w:rsidRPr="001C3118" w:rsidRDefault="00B413D1" w:rsidP="00B413D1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a </w:t>
      </w:r>
      <w:proofErr w:type="spellStart"/>
      <w:r w:rsidRPr="001C3118">
        <w:t>klasifikácia</w:t>
      </w:r>
      <w:proofErr w:type="spellEnd"/>
      <w:r w:rsidRPr="001C3118">
        <w:t xml:space="preserve"> </w:t>
      </w:r>
      <w:proofErr w:type="spellStart"/>
      <w:proofErr w:type="gramStart"/>
      <w:r w:rsidRPr="001C3118">
        <w:t>vo</w:t>
      </w:r>
      <w:proofErr w:type="spellEnd"/>
      <w:proofErr w:type="gramEnd"/>
      <w:r w:rsidRPr="001C3118">
        <w:t xml:space="preserve"> </w:t>
      </w:r>
      <w:proofErr w:type="spellStart"/>
      <w:r w:rsidRPr="001C3118">
        <w:t>fyzike</w:t>
      </w:r>
      <w:proofErr w:type="spellEnd"/>
      <w:r w:rsidRPr="001C3118">
        <w:t xml:space="preserve"> </w:t>
      </w:r>
      <w:proofErr w:type="spellStart"/>
      <w:r w:rsidRPr="001C3118">
        <w:t>sleduje</w:t>
      </w:r>
      <w:proofErr w:type="spellEnd"/>
      <w:r w:rsidRPr="001C3118">
        <w:t xml:space="preserve"> </w:t>
      </w:r>
      <w:proofErr w:type="spellStart"/>
      <w:r w:rsidRPr="001C3118">
        <w:t>základné</w:t>
      </w:r>
      <w:proofErr w:type="spellEnd"/>
      <w:r w:rsidRPr="001C3118">
        <w:t xml:space="preserve"> </w:t>
      </w:r>
      <w:proofErr w:type="spellStart"/>
      <w:r w:rsidRPr="001C3118">
        <w:t>všeobecné</w:t>
      </w:r>
      <w:proofErr w:type="spellEnd"/>
      <w:r w:rsidRPr="001C3118">
        <w:t xml:space="preserve">, </w:t>
      </w:r>
      <w:proofErr w:type="spellStart"/>
      <w:r w:rsidRPr="001C3118">
        <w:t>sociolingvistické</w:t>
      </w:r>
      <w:proofErr w:type="spellEnd"/>
      <w:r w:rsidRPr="001C3118">
        <w:t xml:space="preserve"> a </w:t>
      </w:r>
      <w:proofErr w:type="spellStart"/>
      <w:r w:rsidRPr="001C3118">
        <w:t>komunikačné</w:t>
      </w:r>
      <w:proofErr w:type="spellEnd"/>
      <w:r w:rsidRPr="001C3118">
        <w:t xml:space="preserve"> </w:t>
      </w:r>
      <w:proofErr w:type="spellStart"/>
      <w:r w:rsidRPr="001C3118">
        <w:t>kompetencie</w:t>
      </w:r>
      <w:proofErr w:type="spellEnd"/>
      <w:r w:rsidRPr="001C3118">
        <w:t xml:space="preserve">, </w:t>
      </w:r>
      <w:proofErr w:type="spellStart"/>
      <w:r w:rsidRPr="001C3118">
        <w:t>ktoré</w:t>
      </w:r>
      <w:proofErr w:type="spellEnd"/>
      <w:r w:rsidRPr="001C3118">
        <w:t xml:space="preserve"> </w:t>
      </w:r>
      <w:proofErr w:type="spellStart"/>
      <w:r w:rsidRPr="001C3118">
        <w:t>sa</w:t>
      </w:r>
      <w:proofErr w:type="spellEnd"/>
      <w:r w:rsidRPr="001C3118">
        <w:t xml:space="preserve"> </w:t>
      </w:r>
      <w:proofErr w:type="spellStart"/>
      <w:r w:rsidRPr="001C3118">
        <w:t>prejavujú</w:t>
      </w:r>
      <w:proofErr w:type="spellEnd"/>
      <w:r w:rsidRPr="001C3118">
        <w:t xml:space="preserve"> </w:t>
      </w:r>
      <w:proofErr w:type="spellStart"/>
      <w:r w:rsidRPr="001C3118">
        <w:t>vo</w:t>
      </w:r>
      <w:proofErr w:type="spellEnd"/>
      <w:r w:rsidRPr="001C3118">
        <w:t xml:space="preserve"> </w:t>
      </w:r>
      <w:proofErr w:type="spellStart"/>
      <w:r w:rsidRPr="001C3118">
        <w:t>využívaní</w:t>
      </w:r>
      <w:proofErr w:type="spellEnd"/>
      <w:r w:rsidRPr="001C3118">
        <w:t xml:space="preserve"> </w:t>
      </w:r>
      <w:proofErr w:type="spellStart"/>
      <w:r w:rsidRPr="001C3118">
        <w:t>základných</w:t>
      </w:r>
      <w:proofErr w:type="spellEnd"/>
      <w:r w:rsidRPr="001C3118">
        <w:t xml:space="preserve"> </w:t>
      </w:r>
      <w:proofErr w:type="spellStart"/>
      <w:r w:rsidRPr="001C3118">
        <w:t>komunikačných</w:t>
      </w:r>
      <w:proofErr w:type="spellEnd"/>
      <w:r w:rsidRPr="001C3118">
        <w:t xml:space="preserve"> </w:t>
      </w:r>
      <w:proofErr w:type="spellStart"/>
      <w:r w:rsidRPr="001C3118">
        <w:t>zručností</w:t>
      </w:r>
      <w:proofErr w:type="spellEnd"/>
      <w:r w:rsidRPr="001C3118">
        <w:t>.</w:t>
      </w:r>
    </w:p>
    <w:p w:rsidR="00B413D1" w:rsidRPr="001C3118" w:rsidRDefault="00B413D1" w:rsidP="00B413D1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Pri</w:t>
      </w:r>
      <w:proofErr w:type="spellEnd"/>
      <w:r w:rsidRPr="001C3118">
        <w:t xml:space="preserve"> </w:t>
      </w:r>
      <w:proofErr w:type="spellStart"/>
      <w:r w:rsidRPr="001C3118">
        <w:t>hodnotení</w:t>
      </w:r>
      <w:proofErr w:type="spellEnd"/>
      <w:r w:rsidRPr="001C3118">
        <w:t xml:space="preserve"> v </w:t>
      </w:r>
      <w:proofErr w:type="spellStart"/>
      <w:r w:rsidRPr="001C3118">
        <w:t>predmete</w:t>
      </w:r>
      <w:proofErr w:type="spellEnd"/>
      <w:r w:rsidRPr="001C3118">
        <w:t xml:space="preserve"> </w:t>
      </w:r>
      <w:proofErr w:type="spellStart"/>
      <w:r w:rsidRPr="001C3118">
        <w:t>fyzika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berú</w:t>
      </w:r>
      <w:proofErr w:type="spellEnd"/>
      <w:r w:rsidRPr="001C3118">
        <w:t xml:space="preserve"> do </w:t>
      </w:r>
      <w:proofErr w:type="spellStart"/>
      <w:r w:rsidRPr="001C3118">
        <w:t>úvahy</w:t>
      </w:r>
      <w:proofErr w:type="spellEnd"/>
      <w:r w:rsidRPr="001C3118">
        <w:t xml:space="preserve"> </w:t>
      </w:r>
      <w:proofErr w:type="spellStart"/>
      <w:r w:rsidRPr="001C3118">
        <w:t>tieto</w:t>
      </w:r>
      <w:proofErr w:type="spellEnd"/>
      <w:r w:rsidRPr="001C3118">
        <w:t xml:space="preserve"> </w:t>
      </w:r>
      <w:proofErr w:type="spellStart"/>
      <w:r w:rsidRPr="001C3118">
        <w:t>aspekty</w:t>
      </w:r>
      <w:proofErr w:type="spellEnd"/>
      <w:r w:rsidRPr="001C3118">
        <w:t xml:space="preserve">: </w:t>
      </w:r>
      <w:proofErr w:type="spellStart"/>
      <w:r w:rsidRPr="001C3118">
        <w:t>obsahová</w:t>
      </w:r>
      <w:proofErr w:type="spellEnd"/>
      <w:r w:rsidRPr="001C3118">
        <w:t xml:space="preserve"> </w:t>
      </w:r>
      <w:proofErr w:type="spellStart"/>
      <w:r w:rsidRPr="001C3118">
        <w:t>primeranosť</w:t>
      </w:r>
      <w:proofErr w:type="spellEnd"/>
      <w:r w:rsidRPr="001C3118">
        <w:t xml:space="preserve">, </w:t>
      </w:r>
      <w:proofErr w:type="spellStart"/>
      <w:r w:rsidRPr="001C3118">
        <w:t>plynulosť</w:t>
      </w:r>
      <w:proofErr w:type="spellEnd"/>
      <w:r w:rsidRPr="001C3118">
        <w:t xml:space="preserve"> </w:t>
      </w:r>
      <w:proofErr w:type="spellStart"/>
      <w:r w:rsidRPr="001C3118">
        <w:t>vyjadrovania</w:t>
      </w:r>
      <w:proofErr w:type="spellEnd"/>
      <w:r w:rsidRPr="001C3118">
        <w:t xml:space="preserve"> a </w:t>
      </w:r>
      <w:proofErr w:type="spellStart"/>
      <w:r w:rsidRPr="001C3118">
        <w:t>štruktúra</w:t>
      </w:r>
      <w:proofErr w:type="spellEnd"/>
      <w:r w:rsidRPr="001C3118">
        <w:t xml:space="preserve"> </w:t>
      </w:r>
      <w:proofErr w:type="spellStart"/>
      <w:r w:rsidRPr="001C3118">
        <w:t>odpovede</w:t>
      </w:r>
      <w:proofErr w:type="spellEnd"/>
      <w:r w:rsidRPr="001C3118">
        <w:t xml:space="preserve">. </w:t>
      </w:r>
    </w:p>
    <w:p w:rsidR="00B413D1" w:rsidRPr="001C3118" w:rsidRDefault="00B413D1" w:rsidP="00B413D1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Kritériá</w:t>
      </w:r>
      <w:proofErr w:type="spellEnd"/>
      <w:r w:rsidRPr="001C3118">
        <w:t xml:space="preserve"> </w:t>
      </w:r>
      <w:proofErr w:type="spellStart"/>
      <w:r w:rsidRPr="001C3118">
        <w:t>klasifikácie</w:t>
      </w:r>
      <w:proofErr w:type="spellEnd"/>
      <w:r w:rsidRPr="001C3118">
        <w:t xml:space="preserve"> </w:t>
      </w:r>
      <w:proofErr w:type="spellStart"/>
      <w:r w:rsidRPr="001C3118">
        <w:t>musia</w:t>
      </w:r>
      <w:proofErr w:type="spellEnd"/>
      <w:r w:rsidRPr="001C3118">
        <w:t xml:space="preserve"> </w:t>
      </w:r>
      <w:proofErr w:type="spellStart"/>
      <w:r w:rsidRPr="001C3118">
        <w:t>byť</w:t>
      </w:r>
      <w:proofErr w:type="spellEnd"/>
      <w:r w:rsidRPr="001C3118">
        <w:t xml:space="preserve"> v </w:t>
      </w:r>
      <w:proofErr w:type="spellStart"/>
      <w:r w:rsidRPr="001C3118">
        <w:t>súlade</w:t>
      </w:r>
      <w:proofErr w:type="spellEnd"/>
      <w:r w:rsidRPr="001C3118">
        <w:t xml:space="preserve"> s </w:t>
      </w:r>
      <w:proofErr w:type="spellStart"/>
      <w:r w:rsidRPr="001C3118">
        <w:t>požadovanou</w:t>
      </w:r>
      <w:proofErr w:type="spellEnd"/>
      <w:r w:rsidRPr="001C3118">
        <w:t xml:space="preserve"> </w:t>
      </w:r>
      <w:proofErr w:type="spellStart"/>
      <w:r w:rsidRPr="001C3118">
        <w:t>úrovňou</w:t>
      </w:r>
      <w:proofErr w:type="spellEnd"/>
      <w:r w:rsidRPr="001C3118">
        <w:t xml:space="preserve"> </w:t>
      </w:r>
      <w:proofErr w:type="spellStart"/>
      <w:r w:rsidRPr="001C3118">
        <w:t>ovládania</w:t>
      </w:r>
      <w:proofErr w:type="spellEnd"/>
      <w:r w:rsidRPr="001C3118">
        <w:t xml:space="preserve"> </w:t>
      </w:r>
      <w:proofErr w:type="spellStart"/>
      <w:r w:rsidRPr="001C3118">
        <w:t>predmetu</w:t>
      </w:r>
      <w:proofErr w:type="spellEnd"/>
      <w:r w:rsidRPr="001C3118">
        <w:t xml:space="preserve"> </w:t>
      </w:r>
      <w:proofErr w:type="spellStart"/>
      <w:r w:rsidRPr="001C3118">
        <w:t>fyzika</w:t>
      </w:r>
      <w:proofErr w:type="spellEnd"/>
      <w:r w:rsidRPr="001C3118">
        <w:t xml:space="preserve"> a </w:t>
      </w:r>
      <w:proofErr w:type="spellStart"/>
      <w:r w:rsidRPr="001C3118">
        <w:t>náročnosť</w:t>
      </w:r>
      <w:proofErr w:type="spellEnd"/>
      <w:r w:rsidRPr="001C3118">
        <w:t xml:space="preserve"> </w:t>
      </w:r>
      <w:proofErr w:type="spellStart"/>
      <w:r w:rsidRPr="001C3118">
        <w:t>sledovaných</w:t>
      </w:r>
      <w:proofErr w:type="spellEnd"/>
      <w:r w:rsidRPr="001C3118">
        <w:t xml:space="preserve"> </w:t>
      </w:r>
      <w:proofErr w:type="spellStart"/>
      <w:r w:rsidRPr="001C3118">
        <w:t>javov</w:t>
      </w:r>
      <w:proofErr w:type="spellEnd"/>
      <w:r w:rsidRPr="001C3118">
        <w:t xml:space="preserve"> </w:t>
      </w:r>
      <w:proofErr w:type="spellStart"/>
      <w:r w:rsidRPr="001C3118">
        <w:t>musí</w:t>
      </w:r>
      <w:proofErr w:type="spellEnd"/>
      <w:r w:rsidRPr="001C3118">
        <w:t xml:space="preserve"> </w:t>
      </w:r>
      <w:proofErr w:type="spellStart"/>
      <w:r w:rsidRPr="001C3118">
        <w:t>zodpovedať</w:t>
      </w:r>
      <w:proofErr w:type="spellEnd"/>
      <w:r w:rsidRPr="001C3118">
        <w:t xml:space="preserve"> </w:t>
      </w:r>
      <w:proofErr w:type="spellStart"/>
      <w:r w:rsidRPr="001C3118">
        <w:t>náročnosti</w:t>
      </w:r>
      <w:proofErr w:type="spellEnd"/>
      <w:r w:rsidRPr="001C3118">
        <w:t xml:space="preserve"> </w:t>
      </w:r>
      <w:proofErr w:type="spellStart"/>
      <w:r w:rsidRPr="001C3118">
        <w:t>definovanej</w:t>
      </w:r>
      <w:proofErr w:type="spellEnd"/>
      <w:r w:rsidRPr="001C3118">
        <w:t xml:space="preserve"> v </w:t>
      </w:r>
      <w:proofErr w:type="spellStart"/>
      <w:r w:rsidRPr="001C3118">
        <w:t>platných</w:t>
      </w:r>
      <w:proofErr w:type="spellEnd"/>
      <w:r w:rsidRPr="001C3118">
        <w:t xml:space="preserve"> </w:t>
      </w:r>
      <w:proofErr w:type="spellStart"/>
      <w:r w:rsidRPr="001C3118">
        <w:t>učebných</w:t>
      </w:r>
      <w:proofErr w:type="spellEnd"/>
      <w:r w:rsidRPr="001C3118">
        <w:t xml:space="preserve"> </w:t>
      </w:r>
      <w:proofErr w:type="spellStart"/>
      <w:r w:rsidRPr="001C3118">
        <w:t>osnovách</w:t>
      </w:r>
      <w:proofErr w:type="spellEnd"/>
      <w:r w:rsidRPr="001C3118">
        <w:t xml:space="preserve"> a </w:t>
      </w:r>
      <w:proofErr w:type="spellStart"/>
      <w:r w:rsidRPr="001C3118">
        <w:t>vzdelávacích</w:t>
      </w:r>
      <w:proofErr w:type="spellEnd"/>
      <w:r w:rsidRPr="001C3118">
        <w:t xml:space="preserve"> </w:t>
      </w:r>
      <w:proofErr w:type="spellStart"/>
      <w:r w:rsidRPr="001C3118">
        <w:t>štandardoch</w:t>
      </w:r>
      <w:proofErr w:type="spellEnd"/>
      <w:r w:rsidRPr="001C3118">
        <w:t xml:space="preserve"> </w:t>
      </w:r>
      <w:proofErr w:type="spellStart"/>
      <w:r w:rsidRPr="001C3118">
        <w:t>cieľovej</w:t>
      </w:r>
      <w:proofErr w:type="spellEnd"/>
      <w:r w:rsidRPr="001C3118">
        <w:t xml:space="preserve"> </w:t>
      </w:r>
      <w:proofErr w:type="spellStart"/>
      <w:r w:rsidRPr="001C3118">
        <w:t>skupiny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 w:rsidRPr="001C3118">
        <w:t>.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proofErr w:type="gramStart"/>
      <w:r w:rsidRPr="001C3118">
        <w:t>Formy</w:t>
      </w:r>
      <w:proofErr w:type="spellEnd"/>
      <w:r w:rsidRPr="001C3118">
        <w:t xml:space="preserve"> </w:t>
      </w:r>
      <w:proofErr w:type="spellStart"/>
      <w:r w:rsidRPr="001C3118">
        <w:t>skúšania</w:t>
      </w:r>
      <w:proofErr w:type="spellEnd"/>
      <w:r w:rsidRPr="001C3118">
        <w:t xml:space="preserve"> a </w:t>
      </w:r>
      <w:proofErr w:type="spellStart"/>
      <w:r w:rsidRPr="001C3118">
        <w:t>hodnotenia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 w:rsidRPr="001C3118">
        <w:t xml:space="preserve"> z </w:t>
      </w:r>
      <w:proofErr w:type="spellStart"/>
      <w:r w:rsidRPr="001C3118">
        <w:t>fyziky</w:t>
      </w:r>
      <w:proofErr w:type="spellEnd"/>
      <w:r w:rsidRPr="001C3118">
        <w:t xml:space="preserve">- </w:t>
      </w:r>
      <w:proofErr w:type="spellStart"/>
      <w:r w:rsidRPr="001C3118">
        <w:t>ústna</w:t>
      </w:r>
      <w:proofErr w:type="spellEnd"/>
      <w:r w:rsidRPr="001C3118">
        <w:t xml:space="preserve"> a </w:t>
      </w:r>
      <w:proofErr w:type="spellStart"/>
      <w:r w:rsidRPr="001C3118">
        <w:t>písomná</w:t>
      </w:r>
      <w:proofErr w:type="spellEnd"/>
      <w:r w:rsidRPr="001C3118">
        <w:t>.</w:t>
      </w:r>
      <w:proofErr w:type="gramEnd"/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r w:rsidRPr="001C3118">
        <w:t>Ich</w:t>
      </w:r>
      <w:proofErr w:type="spellEnd"/>
      <w:r w:rsidRPr="001C3118">
        <w:t xml:space="preserve"> </w:t>
      </w:r>
      <w:proofErr w:type="spellStart"/>
      <w:r w:rsidRPr="001C3118">
        <w:t>podiel</w:t>
      </w:r>
      <w:proofErr w:type="spellEnd"/>
      <w:r w:rsidRPr="001C3118">
        <w:t xml:space="preserve"> </w:t>
      </w:r>
      <w:proofErr w:type="spellStart"/>
      <w:proofErr w:type="gramStart"/>
      <w:r w:rsidRPr="001C3118">
        <w:t>na</w:t>
      </w:r>
      <w:proofErr w:type="spellEnd"/>
      <w:proofErr w:type="gramEnd"/>
      <w:r w:rsidRPr="001C3118">
        <w:t xml:space="preserve"> </w:t>
      </w:r>
      <w:proofErr w:type="spellStart"/>
      <w:r w:rsidRPr="001C3118">
        <w:t>celkovom</w:t>
      </w:r>
      <w:proofErr w:type="spellEnd"/>
      <w:r w:rsidRPr="001C3118">
        <w:t xml:space="preserve"> </w:t>
      </w:r>
      <w:proofErr w:type="spellStart"/>
      <w:r w:rsidRPr="001C3118">
        <w:t>hodnotení</w:t>
      </w:r>
      <w:proofErr w:type="spellEnd"/>
      <w:r w:rsidRPr="001C3118">
        <w:t xml:space="preserve"> je v </w:t>
      </w:r>
      <w:proofErr w:type="spellStart"/>
      <w:r w:rsidRPr="001C3118">
        <w:t>kompetencii</w:t>
      </w:r>
      <w:proofErr w:type="spellEnd"/>
      <w:r w:rsidRPr="001C3118">
        <w:t xml:space="preserve"> </w:t>
      </w:r>
      <w:proofErr w:type="spellStart"/>
      <w:r w:rsidRPr="001C3118">
        <w:t>vyučujúceho</w:t>
      </w:r>
      <w:proofErr w:type="spellEnd"/>
      <w:r w:rsidRPr="001C3118">
        <w:t xml:space="preserve">, </w:t>
      </w:r>
      <w:proofErr w:type="spellStart"/>
      <w:r w:rsidRPr="001C3118">
        <w:t>ktorý</w:t>
      </w:r>
      <w:proofErr w:type="spellEnd"/>
      <w:r w:rsidRPr="001C3118">
        <w:t xml:space="preserve"> </w:t>
      </w:r>
      <w:proofErr w:type="spellStart"/>
      <w:r w:rsidRPr="001C3118">
        <w:t>konzultuje</w:t>
      </w:r>
      <w:proofErr w:type="spellEnd"/>
      <w:r w:rsidRPr="001C3118">
        <w:t xml:space="preserve"> </w:t>
      </w:r>
      <w:proofErr w:type="spellStart"/>
      <w:r w:rsidRPr="001C3118">
        <w:t>tieto</w:t>
      </w:r>
      <w:proofErr w:type="spellEnd"/>
      <w:r w:rsidRPr="001C3118">
        <w:t xml:space="preserve"> </w:t>
      </w:r>
      <w:proofErr w:type="spellStart"/>
      <w:r w:rsidRPr="001C3118">
        <w:t>kritériá</w:t>
      </w:r>
      <w:proofErr w:type="spellEnd"/>
      <w:r w:rsidRPr="001C3118">
        <w:t xml:space="preserve"> v </w:t>
      </w:r>
      <w:proofErr w:type="spellStart"/>
      <w:r w:rsidRPr="001C3118">
        <w:t>predmetovej</w:t>
      </w:r>
      <w:proofErr w:type="spellEnd"/>
      <w:r w:rsidRPr="001C3118">
        <w:t xml:space="preserve"> </w:t>
      </w:r>
      <w:proofErr w:type="spellStart"/>
      <w:r w:rsidRPr="001C3118">
        <w:t>komisii</w:t>
      </w:r>
      <w:proofErr w:type="spellEnd"/>
      <w:r w:rsidRPr="001C3118">
        <w:t xml:space="preserve">. </w:t>
      </w:r>
      <w:proofErr w:type="spellStart"/>
      <w:r w:rsidRPr="001C3118">
        <w:t>Kontrolné</w:t>
      </w:r>
      <w:proofErr w:type="spellEnd"/>
      <w:r w:rsidRPr="001C3118">
        <w:t xml:space="preserve"> </w:t>
      </w:r>
      <w:proofErr w:type="spellStart"/>
      <w:r w:rsidRPr="001C3118">
        <w:t>písomné</w:t>
      </w:r>
      <w:proofErr w:type="spellEnd"/>
      <w:r w:rsidRPr="001C3118">
        <w:t xml:space="preserve"> </w:t>
      </w:r>
      <w:proofErr w:type="spellStart"/>
      <w:r w:rsidRPr="001C3118">
        <w:t>práce</w:t>
      </w:r>
      <w:proofErr w:type="spellEnd"/>
      <w:r w:rsidRPr="001C3118">
        <w:t xml:space="preserve">, </w:t>
      </w:r>
      <w:proofErr w:type="spellStart"/>
      <w:r w:rsidRPr="001C3118">
        <w:t>písomné</w:t>
      </w:r>
      <w:proofErr w:type="spellEnd"/>
      <w:r w:rsidRPr="001C3118">
        <w:t xml:space="preserve"> testy, </w:t>
      </w:r>
      <w:proofErr w:type="spellStart"/>
      <w:r w:rsidRPr="001C3118">
        <w:t>praktické</w:t>
      </w:r>
      <w:proofErr w:type="spellEnd"/>
      <w:r w:rsidRPr="001C3118">
        <w:t xml:space="preserve"> </w:t>
      </w:r>
      <w:proofErr w:type="spellStart"/>
      <w:r w:rsidRPr="001C3118">
        <w:t>cvičenia</w:t>
      </w:r>
      <w:proofErr w:type="spellEnd"/>
      <w:r w:rsidRPr="001C3118">
        <w:t xml:space="preserve"> a </w:t>
      </w:r>
      <w:proofErr w:type="spellStart"/>
      <w:r w:rsidRPr="001C3118">
        <w:t>projekty</w:t>
      </w:r>
      <w:proofErr w:type="spellEnd"/>
      <w:r w:rsidRPr="001C3118">
        <w:t xml:space="preserve"> </w:t>
      </w:r>
      <w:proofErr w:type="spellStart"/>
      <w:r w:rsidRPr="001C3118">
        <w:t>rozvrhne</w:t>
      </w:r>
      <w:proofErr w:type="spellEnd"/>
      <w:r w:rsidRPr="001C3118">
        <w:t xml:space="preserve"> </w:t>
      </w:r>
      <w:proofErr w:type="spellStart"/>
      <w:r w:rsidRPr="001C3118">
        <w:t>učiteľ</w:t>
      </w:r>
      <w:proofErr w:type="spellEnd"/>
      <w:r w:rsidRPr="001C3118">
        <w:t xml:space="preserve"> </w:t>
      </w:r>
      <w:proofErr w:type="spellStart"/>
      <w:r w:rsidRPr="001C3118">
        <w:t>rovnomerne</w:t>
      </w:r>
      <w:proofErr w:type="spellEnd"/>
      <w:r w:rsidRPr="001C3118">
        <w:t xml:space="preserve"> </w:t>
      </w:r>
      <w:proofErr w:type="spellStart"/>
      <w:proofErr w:type="gramStart"/>
      <w:r w:rsidRPr="001C3118">
        <w:t>na</w:t>
      </w:r>
      <w:proofErr w:type="spellEnd"/>
      <w:proofErr w:type="gramEnd"/>
      <w:r w:rsidRPr="001C3118">
        <w:t xml:space="preserve"> </w:t>
      </w:r>
      <w:proofErr w:type="spellStart"/>
      <w:r w:rsidRPr="001C3118">
        <w:t>celý</w:t>
      </w:r>
      <w:proofErr w:type="spellEnd"/>
      <w:r w:rsidRPr="001C3118">
        <w:t xml:space="preserve"> </w:t>
      </w:r>
      <w:proofErr w:type="spellStart"/>
      <w:r w:rsidRPr="001C3118">
        <w:t>školský</w:t>
      </w:r>
      <w:proofErr w:type="spellEnd"/>
      <w:r w:rsidRPr="001C3118">
        <w:t xml:space="preserve"> </w:t>
      </w:r>
      <w:proofErr w:type="spellStart"/>
      <w:r w:rsidRPr="001C3118">
        <w:t>rok</w:t>
      </w:r>
      <w:proofErr w:type="spellEnd"/>
      <w:r w:rsidRPr="001C3118">
        <w:t xml:space="preserve"> </w:t>
      </w:r>
      <w:proofErr w:type="spellStart"/>
      <w:r w:rsidRPr="001C3118">
        <w:t>tak</w:t>
      </w:r>
      <w:proofErr w:type="spellEnd"/>
      <w:r w:rsidRPr="001C3118">
        <w:t xml:space="preserve">, </w:t>
      </w:r>
      <w:proofErr w:type="spellStart"/>
      <w:r w:rsidRPr="001C3118">
        <w:t>aby</w:t>
      </w:r>
      <w:proofErr w:type="spellEnd"/>
      <w:r w:rsidRPr="001C3118">
        <w:t xml:space="preserve"> </w:t>
      </w:r>
      <w:proofErr w:type="spellStart"/>
      <w:r w:rsidRPr="001C3118">
        <w:t>sa</w:t>
      </w:r>
      <w:proofErr w:type="spellEnd"/>
      <w:r w:rsidRPr="001C3118">
        <w:t xml:space="preserve"> </w:t>
      </w:r>
      <w:proofErr w:type="spellStart"/>
      <w:r w:rsidRPr="001C3118">
        <w:t>nadmerne</w:t>
      </w:r>
      <w:proofErr w:type="spellEnd"/>
      <w:r w:rsidRPr="001C3118">
        <w:t xml:space="preserve"> </w:t>
      </w:r>
      <w:proofErr w:type="spellStart"/>
      <w:r w:rsidRPr="001C3118">
        <w:t>nehromadili</w:t>
      </w:r>
      <w:proofErr w:type="spellEnd"/>
      <w:r w:rsidRPr="001C3118">
        <w:t xml:space="preserve"> v </w:t>
      </w:r>
      <w:proofErr w:type="spellStart"/>
      <w:r w:rsidRPr="001C3118">
        <w:t>určitých</w:t>
      </w:r>
      <w:proofErr w:type="spellEnd"/>
      <w:r w:rsidRPr="001C3118">
        <w:t xml:space="preserve"> </w:t>
      </w:r>
      <w:proofErr w:type="spellStart"/>
      <w:r w:rsidRPr="001C3118">
        <w:t>obdobiach</w:t>
      </w:r>
      <w:proofErr w:type="spellEnd"/>
      <w:r w:rsidRPr="001C3118">
        <w:t xml:space="preserve">. </w:t>
      </w:r>
    </w:p>
    <w:p w:rsidR="00B413D1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Default="007A50A0" w:rsidP="00B413D1">
      <w:pPr>
        <w:tabs>
          <w:tab w:val="left" w:pos="567"/>
        </w:tabs>
        <w:spacing w:line="276" w:lineRule="auto"/>
        <w:jc w:val="both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so </w:t>
      </w:r>
      <w:proofErr w:type="spellStart"/>
      <w:r>
        <w:t>žiakmi</w:t>
      </w:r>
      <w:proofErr w:type="spellEnd"/>
      <w:r>
        <w:t xml:space="preserve"> </w:t>
      </w:r>
      <w:proofErr w:type="spellStart"/>
      <w:r>
        <w:t>pokusy</w:t>
      </w:r>
      <w:proofErr w:type="spellEnd"/>
      <w:r>
        <w:t xml:space="preserve"> a </w:t>
      </w:r>
      <w:proofErr w:type="spellStart"/>
      <w:r>
        <w:t>praktické</w:t>
      </w:r>
      <w:proofErr w:type="spellEnd"/>
      <w:r>
        <w:t xml:space="preserve"> activity,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nemusia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praktického</w:t>
      </w:r>
      <w:proofErr w:type="spellEnd"/>
      <w:r>
        <w:t xml:space="preserve"> </w:t>
      </w:r>
      <w:proofErr w:type="spellStart"/>
      <w:r>
        <w:t>cvičenia</w:t>
      </w:r>
      <w:proofErr w:type="spellEnd"/>
      <w:r>
        <w:t>.</w:t>
      </w:r>
    </w:p>
    <w:p w:rsidR="00B413D1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proofErr w:type="gram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 w:rsidRPr="001C3118">
        <w:t xml:space="preserve"> je </w:t>
      </w:r>
      <w:proofErr w:type="spellStart"/>
      <w:r w:rsidRPr="001C3118">
        <w:t>realizované</w:t>
      </w:r>
      <w:proofErr w:type="spellEnd"/>
      <w:r w:rsidRPr="001C3118">
        <w:t xml:space="preserve"> </w:t>
      </w:r>
      <w:proofErr w:type="spellStart"/>
      <w:r w:rsidRPr="001C3118">
        <w:t>sumatívne</w:t>
      </w:r>
      <w:proofErr w:type="spellEnd"/>
      <w:r w:rsidRPr="001C3118">
        <w:t xml:space="preserve"> </w:t>
      </w:r>
      <w:proofErr w:type="spellStart"/>
      <w:r w:rsidRPr="001C3118">
        <w:t>i</w:t>
      </w:r>
      <w:proofErr w:type="spellEnd"/>
      <w:r w:rsidRPr="001C3118">
        <w:t> </w:t>
      </w:r>
      <w:proofErr w:type="spellStart"/>
      <w:r w:rsidRPr="001C3118">
        <w:t>formatívne</w:t>
      </w:r>
      <w:proofErr w:type="spellEnd"/>
      <w:r w:rsidRPr="001C3118">
        <w:t xml:space="preserve">, </w:t>
      </w:r>
      <w:proofErr w:type="spellStart"/>
      <w:r w:rsidRPr="001C3118">
        <w:t>teda</w:t>
      </w:r>
      <w:proofErr w:type="spellEnd"/>
      <w:r w:rsidRPr="001C3118">
        <w:t xml:space="preserve"> </w:t>
      </w:r>
      <w:proofErr w:type="spellStart"/>
      <w:r w:rsidRPr="001C3118">
        <w:t>známkami</w:t>
      </w:r>
      <w:proofErr w:type="spellEnd"/>
      <w:r w:rsidRPr="001C3118">
        <w:t>.</w:t>
      </w:r>
      <w:proofErr w:type="gramEnd"/>
      <w:r w:rsidRPr="001C3118">
        <w:t xml:space="preserve"> </w:t>
      </w:r>
      <w:proofErr w:type="spellStart"/>
      <w:r w:rsidRPr="001C3118">
        <w:t>Súčasťou</w:t>
      </w:r>
      <w:proofErr w:type="spellEnd"/>
      <w:r w:rsidRPr="001C3118">
        <w:t xml:space="preserve"> </w:t>
      </w:r>
      <w:proofErr w:type="spellStart"/>
      <w:r w:rsidRPr="001C3118">
        <w:t>hodnotenia</w:t>
      </w:r>
      <w:proofErr w:type="spellEnd"/>
      <w:r w:rsidRPr="001C3118">
        <w:t xml:space="preserve"> </w:t>
      </w:r>
      <w:proofErr w:type="spellStart"/>
      <w:r w:rsidRPr="001C3118">
        <w:t>práce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 w:rsidRPr="001C3118">
        <w:t xml:space="preserve"> </w:t>
      </w:r>
      <w:proofErr w:type="spellStart"/>
      <w:proofErr w:type="gramStart"/>
      <w:r w:rsidRPr="001C3118">
        <w:t>na</w:t>
      </w:r>
      <w:proofErr w:type="spellEnd"/>
      <w:proofErr w:type="gramEnd"/>
      <w:r w:rsidRPr="001C3118">
        <w:t xml:space="preserve"> </w:t>
      </w:r>
      <w:proofErr w:type="spellStart"/>
      <w:r w:rsidRPr="001C3118">
        <w:t>vyučovaní</w:t>
      </w:r>
      <w:proofErr w:type="spellEnd"/>
      <w:r w:rsidRPr="001C3118">
        <w:t xml:space="preserve"> a </w:t>
      </w:r>
      <w:proofErr w:type="spellStart"/>
      <w:r w:rsidRPr="001C3118">
        <w:t>jeho</w:t>
      </w:r>
      <w:proofErr w:type="spellEnd"/>
      <w:r w:rsidRPr="001C3118">
        <w:t xml:space="preserve"> </w:t>
      </w:r>
      <w:proofErr w:type="spellStart"/>
      <w:r w:rsidRPr="001C3118">
        <w:t>výsledkov</w:t>
      </w:r>
      <w:proofErr w:type="spellEnd"/>
      <w:r w:rsidRPr="001C3118">
        <w:t xml:space="preserve"> je </w:t>
      </w:r>
      <w:proofErr w:type="spellStart"/>
      <w:r w:rsidRPr="001C3118">
        <w:t>aj</w:t>
      </w:r>
      <w:proofErr w:type="spellEnd"/>
      <w:r w:rsidRPr="001C3118">
        <w:t xml:space="preserve"> </w:t>
      </w:r>
      <w:proofErr w:type="spellStart"/>
      <w:r w:rsidRPr="001C3118">
        <w:t>ústne</w:t>
      </w:r>
      <w:proofErr w:type="spellEnd"/>
      <w:r w:rsidRPr="001C3118">
        <w:t xml:space="preserve"> </w:t>
      </w:r>
      <w:proofErr w:type="spellStart"/>
      <w:r w:rsidRPr="001C3118">
        <w:t>hodnotenie</w:t>
      </w:r>
      <w:proofErr w:type="spellEnd"/>
      <w:r w:rsidRPr="001C3118">
        <w:t xml:space="preserve">, </w:t>
      </w:r>
      <w:proofErr w:type="spellStart"/>
      <w:r w:rsidRPr="001C3118">
        <w:t>percentuálne</w:t>
      </w:r>
      <w:proofErr w:type="spellEnd"/>
      <w:r w:rsidRPr="001C3118">
        <w:t xml:space="preserve"> </w:t>
      </w:r>
      <w:proofErr w:type="spellStart"/>
      <w:r w:rsidRPr="001C3118">
        <w:t>hodnotenie</w:t>
      </w:r>
      <w:proofErr w:type="spellEnd"/>
      <w:r w:rsidRPr="001C3118">
        <w:t xml:space="preserve">, </w:t>
      </w:r>
      <w:proofErr w:type="spellStart"/>
      <w:r w:rsidRPr="001C3118">
        <w:t>vystavovanie</w:t>
      </w:r>
      <w:proofErr w:type="spellEnd"/>
      <w:r w:rsidRPr="001C3118">
        <w:t xml:space="preserve"> </w:t>
      </w:r>
      <w:proofErr w:type="spellStart"/>
      <w:r w:rsidRPr="001C3118">
        <w:t>žiackych</w:t>
      </w:r>
      <w:proofErr w:type="spellEnd"/>
      <w:r w:rsidRPr="001C3118">
        <w:t xml:space="preserve"> </w:t>
      </w:r>
      <w:proofErr w:type="spellStart"/>
      <w:r w:rsidRPr="001C3118">
        <w:t>prác</w:t>
      </w:r>
      <w:proofErr w:type="spellEnd"/>
      <w:r w:rsidRPr="001C3118">
        <w:t xml:space="preserve">, </w:t>
      </w:r>
      <w:proofErr w:type="spellStart"/>
      <w:r w:rsidRPr="001C3118">
        <w:t>prezentovanie</w:t>
      </w:r>
      <w:proofErr w:type="spellEnd"/>
      <w:r w:rsidRPr="001C3118">
        <w:t xml:space="preserve"> </w:t>
      </w:r>
      <w:proofErr w:type="spellStart"/>
      <w:r w:rsidRPr="001C3118">
        <w:t>žiackych</w:t>
      </w:r>
      <w:proofErr w:type="spellEnd"/>
      <w:r w:rsidRPr="001C3118">
        <w:t xml:space="preserve"> </w:t>
      </w:r>
      <w:proofErr w:type="spellStart"/>
      <w:r w:rsidRPr="001C3118">
        <w:t>prác</w:t>
      </w:r>
      <w:proofErr w:type="spellEnd"/>
      <w:r w:rsidRPr="001C3118">
        <w:t xml:space="preserve">. 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proofErr w:type="gramStart"/>
      <w:r w:rsidRPr="001C3118">
        <w:t>Zároveň</w:t>
      </w:r>
      <w:proofErr w:type="spellEnd"/>
      <w:r w:rsidRPr="001C3118">
        <w:t xml:space="preserve"> v </w:t>
      </w:r>
      <w:proofErr w:type="spellStart"/>
      <w:r w:rsidRPr="001C3118">
        <w:t>rámci</w:t>
      </w:r>
      <w:proofErr w:type="spellEnd"/>
      <w:r w:rsidRPr="001C3118">
        <w:t xml:space="preserve"> </w:t>
      </w:r>
      <w:proofErr w:type="spellStart"/>
      <w:r w:rsidRPr="001C3118">
        <w:t>vyučovacieho</w:t>
      </w:r>
      <w:proofErr w:type="spellEnd"/>
      <w:r w:rsidRPr="001C3118">
        <w:t xml:space="preserve"> </w:t>
      </w:r>
      <w:proofErr w:type="spellStart"/>
      <w:r w:rsidRPr="001C3118">
        <w:t>procesu</w:t>
      </w:r>
      <w:proofErr w:type="spellEnd"/>
      <w:r w:rsidRPr="001C3118">
        <w:t xml:space="preserve"> </w:t>
      </w:r>
      <w:proofErr w:type="spellStart"/>
      <w:r w:rsidRPr="001C3118">
        <w:t>využívame</w:t>
      </w:r>
      <w:proofErr w:type="spellEnd"/>
      <w:r w:rsidRPr="001C3118">
        <w:t xml:space="preserve"> </w:t>
      </w:r>
      <w:proofErr w:type="spellStart"/>
      <w:r w:rsidRPr="001C3118">
        <w:t>humanisticky</w:t>
      </w:r>
      <w:proofErr w:type="spellEnd"/>
      <w:r w:rsidRPr="001C3118">
        <w:t xml:space="preserve"> </w:t>
      </w:r>
      <w:proofErr w:type="spellStart"/>
      <w:r w:rsidRPr="001C3118">
        <w:t>orientované</w:t>
      </w:r>
      <w:proofErr w:type="spellEnd"/>
      <w:r w:rsidRPr="001C3118">
        <w:t xml:space="preserve"> </w:t>
      </w:r>
      <w:proofErr w:type="spellStart"/>
      <w:r w:rsidRPr="001C3118">
        <w:t>slovné</w:t>
      </w:r>
      <w:proofErr w:type="spellEnd"/>
      <w:r w:rsidRPr="001C3118">
        <w:t xml:space="preserve"> </w:t>
      </w:r>
      <w:proofErr w:type="spellStart"/>
      <w:r w:rsidRPr="001C3118">
        <w:t>hodnotenie</w:t>
      </w:r>
      <w:proofErr w:type="spellEnd"/>
      <w:r w:rsidRPr="001C3118">
        <w:t xml:space="preserve"> /</w:t>
      </w:r>
      <w:proofErr w:type="spellStart"/>
      <w:r w:rsidRPr="001C3118">
        <w:t>pochvala</w:t>
      </w:r>
      <w:proofErr w:type="spellEnd"/>
      <w:r w:rsidRPr="001C3118">
        <w:t xml:space="preserve">/ </w:t>
      </w:r>
      <w:proofErr w:type="spellStart"/>
      <w:r w:rsidRPr="001C3118">
        <w:t>i</w:t>
      </w:r>
      <w:proofErr w:type="spellEnd"/>
      <w:r w:rsidRPr="001C3118">
        <w:t xml:space="preserve"> </w:t>
      </w:r>
      <w:proofErr w:type="spellStart"/>
      <w:r w:rsidRPr="001C3118">
        <w:t>sebahodnotenie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 w:rsidRPr="001C3118">
        <w:t>.</w:t>
      </w:r>
      <w:proofErr w:type="gramEnd"/>
    </w:p>
    <w:p w:rsidR="00B413D1" w:rsidRPr="001C3118" w:rsidRDefault="00B413D1" w:rsidP="00B413D1">
      <w:pPr>
        <w:rPr>
          <w:b/>
          <w:i/>
          <w:lang w:val="sk-SK"/>
        </w:rPr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r w:rsidRPr="001C3118">
        <w:t>Žiakov</w:t>
      </w:r>
      <w:proofErr w:type="spellEnd"/>
      <w:r w:rsidRPr="001C3118">
        <w:t xml:space="preserve"> s </w:t>
      </w:r>
      <w:proofErr w:type="spellStart"/>
      <w:r w:rsidRPr="001C3118">
        <w:t>poruchami</w:t>
      </w:r>
      <w:proofErr w:type="spellEnd"/>
      <w:r w:rsidRPr="001C3118">
        <w:t xml:space="preserve"> </w:t>
      </w:r>
      <w:proofErr w:type="spellStart"/>
      <w:r w:rsidRPr="001C3118">
        <w:t>učenia</w:t>
      </w:r>
      <w:proofErr w:type="spellEnd"/>
      <w:r w:rsidRPr="001C3118">
        <w:t xml:space="preserve"> </w:t>
      </w:r>
      <w:proofErr w:type="spellStart"/>
      <w:r w:rsidRPr="001C3118">
        <w:t>hodnotíme</w:t>
      </w:r>
      <w:proofErr w:type="spellEnd"/>
      <w:r w:rsidRPr="001C3118">
        <w:t xml:space="preserve"> </w:t>
      </w:r>
      <w:proofErr w:type="spellStart"/>
      <w:r w:rsidRPr="001C3118">
        <w:t>iným</w:t>
      </w:r>
      <w:proofErr w:type="spellEnd"/>
      <w:r w:rsidRPr="001C3118">
        <w:t xml:space="preserve"> </w:t>
      </w:r>
      <w:proofErr w:type="spellStart"/>
      <w:proofErr w:type="gramStart"/>
      <w:r w:rsidRPr="001C3118">
        <w:t>spôsobom</w:t>
      </w:r>
      <w:proofErr w:type="spellEnd"/>
      <w:r w:rsidRPr="001C3118">
        <w:t xml:space="preserve">  (</w:t>
      </w:r>
      <w:proofErr w:type="gramEnd"/>
      <w:r w:rsidRPr="001C3118">
        <w:t xml:space="preserve">s </w:t>
      </w:r>
      <w:proofErr w:type="spellStart"/>
      <w:r w:rsidRPr="001C3118">
        <w:t>prihliadnutím</w:t>
      </w:r>
      <w:proofErr w:type="spellEnd"/>
      <w:r w:rsidRPr="001C3118">
        <w:t xml:space="preserve"> </w:t>
      </w:r>
      <w:proofErr w:type="spellStart"/>
      <w:r w:rsidRPr="001C3118">
        <w:t>na</w:t>
      </w:r>
      <w:proofErr w:type="spellEnd"/>
      <w:r w:rsidRPr="001C3118">
        <w:t xml:space="preserve"> </w:t>
      </w:r>
      <w:proofErr w:type="spellStart"/>
      <w:r w:rsidRPr="001C3118">
        <w:t>ich</w:t>
      </w:r>
      <w:proofErr w:type="spellEnd"/>
      <w:r w:rsidRPr="001C3118">
        <w:t xml:space="preserve"> </w:t>
      </w:r>
      <w:proofErr w:type="spellStart"/>
      <w:r w:rsidRPr="001C3118">
        <w:t>špecifické</w:t>
      </w:r>
      <w:proofErr w:type="spellEnd"/>
      <w:r w:rsidRPr="001C3118">
        <w:t xml:space="preserve"> </w:t>
      </w:r>
      <w:proofErr w:type="spellStart"/>
      <w:r w:rsidRPr="001C3118">
        <w:t>poruchy</w:t>
      </w:r>
      <w:proofErr w:type="spellEnd"/>
      <w:r w:rsidRPr="001C3118">
        <w:t xml:space="preserve"> </w:t>
      </w:r>
      <w:proofErr w:type="spellStart"/>
      <w:r w:rsidRPr="001C3118">
        <w:t>učenia</w:t>
      </w:r>
      <w:proofErr w:type="spellEnd"/>
      <w:r w:rsidRPr="001C3118">
        <w:t xml:space="preserve"> ) .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r w:rsidRPr="001C3118">
        <w:t>Výkon</w:t>
      </w:r>
      <w:proofErr w:type="spellEnd"/>
      <w:r w:rsidRPr="001C3118">
        <w:t xml:space="preserve">, ale </w:t>
      </w:r>
      <w:proofErr w:type="spellStart"/>
      <w:r w:rsidRPr="001C3118">
        <w:t>najmä</w:t>
      </w:r>
      <w:proofErr w:type="spellEnd"/>
      <w:r w:rsidRPr="001C3118">
        <w:t xml:space="preserve"> </w:t>
      </w:r>
      <w:proofErr w:type="spellStart"/>
      <w:r w:rsidRPr="001C3118">
        <w:t>snahu</w:t>
      </w:r>
      <w:proofErr w:type="spellEnd"/>
      <w:r w:rsidRPr="001C3118">
        <w:t xml:space="preserve"> </w:t>
      </w:r>
      <w:proofErr w:type="spellStart"/>
      <w:r w:rsidRPr="001C3118">
        <w:t>na</w:t>
      </w:r>
      <w:proofErr w:type="spellEnd"/>
      <w:r w:rsidRPr="001C3118">
        <w:t xml:space="preserve"> </w:t>
      </w:r>
      <w:proofErr w:type="spellStart"/>
      <w:r w:rsidRPr="001C3118">
        <w:t>hodine</w:t>
      </w:r>
      <w:proofErr w:type="spellEnd"/>
      <w:r w:rsidRPr="001C3118">
        <w:t xml:space="preserve">, </w:t>
      </w:r>
      <w:proofErr w:type="spellStart"/>
      <w:r w:rsidRPr="001C3118">
        <w:t>pri</w:t>
      </w:r>
      <w:proofErr w:type="spellEnd"/>
      <w:r w:rsidRPr="001C3118">
        <w:t xml:space="preserve"> </w:t>
      </w:r>
      <w:proofErr w:type="spellStart"/>
      <w:r w:rsidRPr="001C3118">
        <w:t>príprave</w:t>
      </w:r>
      <w:proofErr w:type="spellEnd"/>
      <w:r w:rsidRPr="001C3118">
        <w:t xml:space="preserve"> </w:t>
      </w:r>
      <w:proofErr w:type="spellStart"/>
      <w:r w:rsidRPr="001C3118">
        <w:t>oceníme</w:t>
      </w:r>
      <w:proofErr w:type="spellEnd"/>
      <w:r w:rsidRPr="001C3118">
        <w:t xml:space="preserve"> (</w:t>
      </w:r>
      <w:proofErr w:type="spellStart"/>
      <w:r w:rsidRPr="001C3118">
        <w:t>chválime</w:t>
      </w:r>
      <w:proofErr w:type="spellEnd"/>
      <w:r w:rsidRPr="001C3118">
        <w:t xml:space="preserve">, </w:t>
      </w:r>
      <w:proofErr w:type="spellStart"/>
      <w:r w:rsidRPr="001C3118">
        <w:t>verbálne</w:t>
      </w:r>
      <w:proofErr w:type="spellEnd"/>
      <w:r w:rsidRPr="001C3118">
        <w:t xml:space="preserve">, </w:t>
      </w:r>
      <w:proofErr w:type="spellStart"/>
      <w:r w:rsidRPr="001C3118">
        <w:t>neverbálne</w:t>
      </w:r>
      <w:proofErr w:type="spellEnd"/>
      <w:r w:rsidRPr="001C3118">
        <w:t xml:space="preserve"> – </w:t>
      </w:r>
      <w:proofErr w:type="spellStart"/>
      <w:r w:rsidRPr="001C3118">
        <w:t>súhlasným</w:t>
      </w:r>
      <w:proofErr w:type="spellEnd"/>
      <w:r w:rsidRPr="001C3118">
        <w:t xml:space="preserve"> </w:t>
      </w:r>
      <w:proofErr w:type="spellStart"/>
      <w:r w:rsidRPr="001C3118">
        <w:t>prikývnutím</w:t>
      </w:r>
      <w:proofErr w:type="spellEnd"/>
      <w:r w:rsidRPr="001C3118">
        <w:t xml:space="preserve">, </w:t>
      </w:r>
      <w:proofErr w:type="spellStart"/>
      <w:proofErr w:type="gramStart"/>
      <w:r w:rsidRPr="001C3118">
        <w:t>úsmevom</w:t>
      </w:r>
      <w:proofErr w:type="spellEnd"/>
      <w:r w:rsidRPr="001C3118">
        <w:t xml:space="preserve"> )</w:t>
      </w:r>
      <w:proofErr w:type="gramEnd"/>
      <w:r w:rsidRPr="001C3118">
        <w:t xml:space="preserve">, </w:t>
      </w:r>
      <w:proofErr w:type="spellStart"/>
      <w:r w:rsidRPr="001C3118">
        <w:t>pretože</w:t>
      </w:r>
      <w:proofErr w:type="spellEnd"/>
      <w:r w:rsidRPr="001C3118">
        <w:t xml:space="preserve"> to </w:t>
      </w:r>
      <w:proofErr w:type="spellStart"/>
      <w:r w:rsidRPr="001C3118">
        <w:t>pôsobí</w:t>
      </w:r>
      <w:proofErr w:type="spellEnd"/>
      <w:r w:rsidRPr="001C3118">
        <w:t xml:space="preserve"> </w:t>
      </w:r>
      <w:proofErr w:type="spellStart"/>
      <w:r w:rsidRPr="001C3118">
        <w:t>vysoko</w:t>
      </w:r>
      <w:proofErr w:type="spellEnd"/>
      <w:r w:rsidRPr="001C3118">
        <w:t xml:space="preserve"> </w:t>
      </w:r>
      <w:proofErr w:type="spellStart"/>
      <w:r w:rsidRPr="001C3118">
        <w:t>pozitívne</w:t>
      </w:r>
      <w:proofErr w:type="spellEnd"/>
      <w:r w:rsidRPr="001C3118">
        <w:t xml:space="preserve">, </w:t>
      </w:r>
      <w:proofErr w:type="spellStart"/>
      <w:r w:rsidRPr="001C3118">
        <w:t>povzbudzuje</w:t>
      </w:r>
      <w:proofErr w:type="spellEnd"/>
      <w:r w:rsidRPr="001C3118">
        <w:t xml:space="preserve"> k </w:t>
      </w:r>
      <w:proofErr w:type="spellStart"/>
      <w:r w:rsidRPr="001C3118">
        <w:t>ďalšiemu</w:t>
      </w:r>
      <w:proofErr w:type="spellEnd"/>
      <w:r w:rsidRPr="001C3118">
        <w:t xml:space="preserve"> </w:t>
      </w:r>
      <w:proofErr w:type="spellStart"/>
      <w:r w:rsidRPr="001C3118">
        <w:t>úsiliu</w:t>
      </w:r>
      <w:proofErr w:type="spellEnd"/>
      <w:r w:rsidRPr="001C3118">
        <w:t xml:space="preserve">. </w:t>
      </w:r>
      <w:proofErr w:type="spellStart"/>
      <w:proofErr w:type="gramStart"/>
      <w:r w:rsidRPr="001C3118">
        <w:t>Slabší</w:t>
      </w:r>
      <w:proofErr w:type="spellEnd"/>
      <w:r w:rsidRPr="001C3118">
        <w:t xml:space="preserve"> </w:t>
      </w:r>
      <w:proofErr w:type="spellStart"/>
      <w:r w:rsidRPr="001C3118">
        <w:t>výkon</w:t>
      </w:r>
      <w:proofErr w:type="spellEnd"/>
      <w:r w:rsidRPr="001C3118">
        <w:t xml:space="preserve"> </w:t>
      </w:r>
      <w:proofErr w:type="spellStart"/>
      <w:r w:rsidRPr="001C3118">
        <w:t>nekritizujeme</w:t>
      </w:r>
      <w:proofErr w:type="spellEnd"/>
      <w:r w:rsidRPr="001C3118">
        <w:t xml:space="preserve">, </w:t>
      </w:r>
      <w:proofErr w:type="spellStart"/>
      <w:r w:rsidRPr="001C3118">
        <w:t>nezosmiešňujeme</w:t>
      </w:r>
      <w:proofErr w:type="spellEnd"/>
      <w:r w:rsidRPr="001C3118">
        <w:t>.</w:t>
      </w:r>
      <w:proofErr w:type="gramEnd"/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musí</w:t>
      </w:r>
      <w:proofErr w:type="spellEnd"/>
      <w:r w:rsidRPr="001C3118">
        <w:t xml:space="preserve"> </w:t>
      </w:r>
      <w:proofErr w:type="spellStart"/>
      <w:r w:rsidRPr="001C3118">
        <w:t>mať</w:t>
      </w:r>
      <w:proofErr w:type="spellEnd"/>
      <w:r w:rsidRPr="001C3118">
        <w:t xml:space="preserve"> </w:t>
      </w:r>
      <w:proofErr w:type="spellStart"/>
      <w:r w:rsidRPr="001C3118">
        <w:t>motivačnú</w:t>
      </w:r>
      <w:proofErr w:type="spellEnd"/>
      <w:r w:rsidRPr="001C3118">
        <w:t xml:space="preserve"> </w:t>
      </w:r>
      <w:proofErr w:type="spellStart"/>
      <w:r w:rsidRPr="001C3118">
        <w:t>funkciu</w:t>
      </w:r>
      <w:proofErr w:type="spellEnd"/>
      <w:r w:rsidRPr="001C3118">
        <w:t xml:space="preserve">. 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  <w:ind w:left="284" w:hanging="284"/>
        <w:jc w:val="both"/>
        <w:rPr>
          <w:b/>
        </w:rPr>
      </w:pPr>
      <w:proofErr w:type="spellStart"/>
      <w:r w:rsidRPr="001C3118">
        <w:rPr>
          <w:b/>
          <w:bCs/>
        </w:rPr>
        <w:t>Hodnoten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kontrolných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písomných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</w:t>
      </w:r>
      <w:proofErr w:type="spellEnd"/>
      <w:r>
        <w:rPr>
          <w:b/>
          <w:bCs/>
        </w:rPr>
        <w:t xml:space="preserve">, </w:t>
      </w:r>
      <w:proofErr w:type="spellStart"/>
      <w:r w:rsidRPr="001C3118">
        <w:rPr>
          <w:b/>
          <w:bCs/>
        </w:rPr>
        <w:t>testov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praktických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cvičení</w:t>
      </w:r>
      <w:proofErr w:type="spellEnd"/>
      <w:r w:rsidRPr="001C3118">
        <w:rPr>
          <w:b/>
          <w:bCs/>
        </w:rPr>
        <w:t xml:space="preserve">: 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proofErr w:type="gramStart"/>
      <w:r w:rsidRPr="001C3118">
        <w:t>Maximálny</w:t>
      </w:r>
      <w:proofErr w:type="spellEnd"/>
      <w:r w:rsidRPr="001C3118">
        <w:t xml:space="preserve"> </w:t>
      </w:r>
      <w:proofErr w:type="spellStart"/>
      <w:r w:rsidRPr="001C3118">
        <w:t>počet</w:t>
      </w:r>
      <w:proofErr w:type="spellEnd"/>
      <w:r w:rsidRPr="001C3118">
        <w:t xml:space="preserve"> </w:t>
      </w:r>
      <w:proofErr w:type="spellStart"/>
      <w:r w:rsidRPr="001C3118">
        <w:t>dosiahnutých</w:t>
      </w:r>
      <w:proofErr w:type="spellEnd"/>
      <w:r w:rsidRPr="001C3118">
        <w:t xml:space="preserve"> </w:t>
      </w:r>
      <w:proofErr w:type="spellStart"/>
      <w:r w:rsidRPr="001C3118">
        <w:t>bodov</w:t>
      </w:r>
      <w:proofErr w:type="spellEnd"/>
      <w:r w:rsidRPr="001C3118">
        <w:t xml:space="preserve"> </w:t>
      </w:r>
      <w:proofErr w:type="spellStart"/>
      <w:r w:rsidRPr="001C3118">
        <w:t>predstavuje</w:t>
      </w:r>
      <w:proofErr w:type="spellEnd"/>
      <w:r w:rsidRPr="001C3118">
        <w:t xml:space="preserve"> </w:t>
      </w:r>
      <w:r>
        <w:t>100%.</w:t>
      </w:r>
      <w:proofErr w:type="gramEnd"/>
      <w:r>
        <w:t xml:space="preserve"> </w:t>
      </w:r>
      <w:proofErr w:type="spellStart"/>
      <w:r>
        <w:t>Kontrolné</w:t>
      </w:r>
      <w:proofErr w:type="spellEnd"/>
      <w: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r w:rsidRPr="001C3118">
        <w:t xml:space="preserve">testy </w:t>
      </w:r>
      <w:r w:rsidR="007A50A0">
        <w:t xml:space="preserve">a </w:t>
      </w:r>
      <w:proofErr w:type="spellStart"/>
      <w:r w:rsidR="007A50A0">
        <w:t>praktické</w:t>
      </w:r>
      <w:proofErr w:type="spellEnd"/>
      <w:r w:rsidR="007A50A0">
        <w:t xml:space="preserve"> </w:t>
      </w:r>
      <w:proofErr w:type="spellStart"/>
      <w:r w:rsidR="007A50A0">
        <w:t>aktivity</w:t>
      </w:r>
      <w:proofErr w:type="spellEnd"/>
      <w:r>
        <w:t xml:space="preserve"> </w:t>
      </w:r>
      <w:proofErr w:type="spellStart"/>
      <w:r w:rsidRPr="001C3118">
        <w:t>sa</w:t>
      </w:r>
      <w:proofErr w:type="spellEnd"/>
      <w:r w:rsidRPr="001C3118">
        <w:t xml:space="preserve"> </w:t>
      </w:r>
      <w:proofErr w:type="spellStart"/>
      <w:r w:rsidRPr="001C3118">
        <w:t>hodnotia</w:t>
      </w:r>
      <w:proofErr w:type="spellEnd"/>
      <w:r w:rsidRPr="001C3118">
        <w:t xml:space="preserve"> </w:t>
      </w:r>
      <w:proofErr w:type="spellStart"/>
      <w:r w:rsidRPr="001C3118">
        <w:t>percentom</w:t>
      </w:r>
      <w:proofErr w:type="spellEnd"/>
      <w:r w:rsidRPr="001C3118">
        <w:t xml:space="preserve"> </w:t>
      </w:r>
      <w:proofErr w:type="spellStart"/>
      <w:r w:rsidRPr="001C3118">
        <w:t>úspešnosti</w:t>
      </w:r>
      <w:proofErr w:type="spellEnd"/>
      <w:r w:rsidRPr="001C3118">
        <w:t xml:space="preserve"> a </w:t>
      </w:r>
      <w:proofErr w:type="spellStart"/>
      <w:r w:rsidRPr="001C3118">
        <w:t>známka</w:t>
      </w:r>
      <w:proofErr w:type="spellEnd"/>
      <w:r w:rsidRPr="001C3118">
        <w:t xml:space="preserve"> </w:t>
      </w:r>
      <w:proofErr w:type="spellStart"/>
      <w:r w:rsidRPr="001C3118">
        <w:t>číslicou</w:t>
      </w:r>
      <w:proofErr w:type="spellEnd"/>
      <w:r w:rsidRPr="001C3118">
        <w:t xml:space="preserve"> </w:t>
      </w:r>
      <w:proofErr w:type="gramStart"/>
      <w:r w:rsidRPr="001C3118">
        <w:t xml:space="preserve">( </w:t>
      </w:r>
      <w:proofErr w:type="spellStart"/>
      <w:r w:rsidRPr="001C3118">
        <w:t>napr</w:t>
      </w:r>
      <w:proofErr w:type="spellEnd"/>
      <w:proofErr w:type="gramEnd"/>
      <w:r w:rsidRPr="001C3118">
        <w:t xml:space="preserve">.  93% = </w:t>
      </w:r>
      <w:proofErr w:type="gramStart"/>
      <w:r w:rsidRPr="001C3118">
        <w:t>1 )</w:t>
      </w:r>
      <w:proofErr w:type="gramEnd"/>
      <w:r w:rsidRPr="001C3118">
        <w:t>.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rPr>
          <w:b/>
          <w:u w:val="single"/>
          <w:lang w:val="cs-CZ"/>
        </w:rPr>
      </w:pPr>
    </w:p>
    <w:p w:rsidR="00B413D1" w:rsidRPr="001C3118" w:rsidRDefault="00B413D1" w:rsidP="00B413D1">
      <w:pPr>
        <w:tabs>
          <w:tab w:val="left" w:pos="567"/>
        </w:tabs>
        <w:spacing w:line="276" w:lineRule="auto"/>
        <w:rPr>
          <w:b/>
          <w:lang w:val="cs-CZ"/>
        </w:rPr>
      </w:pPr>
      <w:proofErr w:type="spellStart"/>
      <w:r w:rsidRPr="001C3118">
        <w:rPr>
          <w:b/>
          <w:lang w:val="cs-CZ"/>
        </w:rPr>
        <w:t>Stupnica</w:t>
      </w:r>
      <w:proofErr w:type="spellEnd"/>
      <w:r w:rsidRPr="001C3118">
        <w:rPr>
          <w:b/>
          <w:lang w:val="cs-CZ"/>
        </w:rPr>
        <w:t xml:space="preserve"> </w:t>
      </w:r>
      <w:proofErr w:type="spellStart"/>
      <w:r w:rsidRPr="001C3118">
        <w:rPr>
          <w:b/>
          <w:lang w:val="cs-CZ"/>
        </w:rPr>
        <w:t>hodnotenia</w:t>
      </w:r>
      <w:proofErr w:type="spellEnd"/>
      <w:r w:rsidRPr="001C3118"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kontrolných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písomných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prác</w:t>
      </w:r>
      <w:proofErr w:type="spellEnd"/>
      <w:r>
        <w:rPr>
          <w:b/>
          <w:lang w:val="cs-CZ"/>
        </w:rPr>
        <w:t xml:space="preserve">, </w:t>
      </w:r>
      <w:proofErr w:type="spellStart"/>
      <w:r w:rsidRPr="001C3118">
        <w:rPr>
          <w:b/>
          <w:lang w:val="cs-CZ"/>
        </w:rPr>
        <w:t>testov</w:t>
      </w:r>
      <w:proofErr w:type="spellEnd"/>
      <w:r>
        <w:rPr>
          <w:b/>
          <w:lang w:val="cs-CZ"/>
        </w:rPr>
        <w:t xml:space="preserve"> a praktických cvičení: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B413D1" w:rsidRPr="001C3118" w:rsidTr="003F2284">
        <w:trPr>
          <w:trHeight w:val="229"/>
        </w:trPr>
        <w:tc>
          <w:tcPr>
            <w:tcW w:w="1799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výborný (1) </w:t>
            </w:r>
          </w:p>
        </w:tc>
      </w:tr>
      <w:tr w:rsidR="00B413D1" w:rsidRPr="001C3118" w:rsidTr="003F2284">
        <w:trPr>
          <w:trHeight w:val="229"/>
        </w:trPr>
        <w:tc>
          <w:tcPr>
            <w:tcW w:w="1799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chválitebný</w:t>
            </w:r>
            <w:proofErr w:type="spellEnd"/>
            <w:r w:rsidRPr="001C3118">
              <w:rPr>
                <w:lang w:val="cs-CZ"/>
              </w:rPr>
              <w:t xml:space="preserve"> (2) </w:t>
            </w:r>
          </w:p>
        </w:tc>
      </w:tr>
      <w:tr w:rsidR="00B413D1" w:rsidRPr="001C3118" w:rsidTr="003F2284">
        <w:trPr>
          <w:trHeight w:val="229"/>
        </w:trPr>
        <w:tc>
          <w:tcPr>
            <w:tcW w:w="1799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dobrý (3) </w:t>
            </w:r>
          </w:p>
        </w:tc>
      </w:tr>
      <w:tr w:rsidR="00B413D1" w:rsidRPr="001C3118" w:rsidTr="003F2284">
        <w:trPr>
          <w:trHeight w:val="224"/>
        </w:trPr>
        <w:tc>
          <w:tcPr>
            <w:tcW w:w="1799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dostatočný</w:t>
            </w:r>
            <w:proofErr w:type="spellEnd"/>
            <w:r w:rsidRPr="001C3118">
              <w:rPr>
                <w:lang w:val="cs-CZ"/>
              </w:rPr>
              <w:t xml:space="preserve"> (4) </w:t>
            </w:r>
          </w:p>
        </w:tc>
      </w:tr>
      <w:tr w:rsidR="00B413D1" w:rsidRPr="001C3118" w:rsidTr="003F2284">
        <w:trPr>
          <w:trHeight w:val="346"/>
        </w:trPr>
        <w:tc>
          <w:tcPr>
            <w:tcW w:w="1799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menej</w:t>
            </w:r>
            <w:proofErr w:type="spellEnd"/>
            <w:r w:rsidRPr="001C3118">
              <w:rPr>
                <w:lang w:val="cs-CZ"/>
              </w:rPr>
              <w:t xml:space="preserve"> </w:t>
            </w:r>
            <w:proofErr w:type="spellStart"/>
            <w:r w:rsidRPr="001C3118">
              <w:rPr>
                <w:lang w:val="cs-CZ"/>
              </w:rPr>
              <w:t>ako</w:t>
            </w:r>
            <w:proofErr w:type="spellEnd"/>
            <w:r w:rsidRPr="001C3118">
              <w:rPr>
                <w:lang w:val="cs-CZ"/>
              </w:rPr>
              <w:t xml:space="preserve"> 29% </w:t>
            </w:r>
          </w:p>
        </w:tc>
        <w:tc>
          <w:tcPr>
            <w:tcW w:w="2420" w:type="dxa"/>
            <w:shd w:val="clear" w:color="auto" w:fill="auto"/>
          </w:tcPr>
          <w:p w:rsidR="00B413D1" w:rsidRPr="001C3118" w:rsidRDefault="00B413D1" w:rsidP="003F2284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nedostatočný</w:t>
            </w:r>
            <w:proofErr w:type="spellEnd"/>
            <w:r w:rsidRPr="001C3118">
              <w:rPr>
                <w:lang w:val="cs-CZ"/>
              </w:rPr>
              <w:t xml:space="preserve"> (5)</w:t>
            </w:r>
          </w:p>
        </w:tc>
      </w:tr>
    </w:tbl>
    <w:p w:rsidR="00B413D1" w:rsidRPr="001C3118" w:rsidRDefault="00B413D1" w:rsidP="00B413D1">
      <w:pPr>
        <w:tabs>
          <w:tab w:val="left" w:pos="567"/>
        </w:tabs>
        <w:spacing w:line="276" w:lineRule="auto"/>
        <w:rPr>
          <w:b/>
          <w:lang w:val="cs-CZ"/>
        </w:rPr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proofErr w:type="gramStart"/>
      <w:r w:rsidRPr="001C3118">
        <w:rPr>
          <w:bCs/>
        </w:rPr>
        <w:t>Počet</w:t>
      </w:r>
      <w:proofErr w:type="spellEnd"/>
      <w:r w:rsidRPr="001C3118">
        <w:rPr>
          <w:bCs/>
        </w:rPr>
        <w:t xml:space="preserve"> </w:t>
      </w:r>
      <w:proofErr w:type="spellStart"/>
      <w:r w:rsidRPr="001C3118">
        <w:rPr>
          <w:bCs/>
        </w:rPr>
        <w:t>písomných</w:t>
      </w:r>
      <w:proofErr w:type="spellEnd"/>
      <w:r w:rsidRPr="001C3118">
        <w:rPr>
          <w:bCs/>
        </w:rPr>
        <w:t xml:space="preserve"> </w:t>
      </w:r>
      <w:proofErr w:type="spellStart"/>
      <w:r w:rsidRPr="001C3118">
        <w:rPr>
          <w:bCs/>
        </w:rPr>
        <w:t>prác</w:t>
      </w:r>
      <w:proofErr w:type="spellEnd"/>
      <w:r w:rsidRPr="001C3118">
        <w:rPr>
          <w:bCs/>
        </w:rPr>
        <w:t xml:space="preserve"> a </w:t>
      </w:r>
      <w:proofErr w:type="spellStart"/>
      <w:r w:rsidRPr="001C3118">
        <w:rPr>
          <w:bCs/>
        </w:rPr>
        <w:t>testov</w:t>
      </w:r>
      <w:proofErr w:type="spellEnd"/>
      <w:r w:rsidRPr="001C3118">
        <w:rPr>
          <w:bCs/>
        </w:rPr>
        <w:t xml:space="preserve"> je v </w:t>
      </w:r>
      <w:proofErr w:type="spellStart"/>
      <w:r w:rsidRPr="001C3118">
        <w:rPr>
          <w:bCs/>
        </w:rPr>
        <w:t>kompetencii</w:t>
      </w:r>
      <w:proofErr w:type="spellEnd"/>
      <w:r w:rsidRPr="001C3118">
        <w:rPr>
          <w:bCs/>
        </w:rPr>
        <w:t xml:space="preserve"> </w:t>
      </w:r>
      <w:proofErr w:type="spellStart"/>
      <w:r w:rsidRPr="001C3118">
        <w:rPr>
          <w:bCs/>
        </w:rPr>
        <w:t>vyučujúceho</w:t>
      </w:r>
      <w:proofErr w:type="spellEnd"/>
      <w:r>
        <w:rPr>
          <w:bCs/>
        </w:rPr>
        <w:t>.</w:t>
      </w:r>
      <w:proofErr w:type="gramEnd"/>
    </w:p>
    <w:p w:rsidR="00B413D1" w:rsidRPr="001C3118" w:rsidRDefault="00B413D1" w:rsidP="00B413D1">
      <w:pPr>
        <w:rPr>
          <w:b/>
          <w:i/>
          <w:lang w:val="sk-SK"/>
        </w:rPr>
      </w:pP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  <w:rPr>
          <w:b/>
          <w:bCs/>
        </w:rPr>
      </w:pPr>
      <w:proofErr w:type="spellStart"/>
      <w:r w:rsidRPr="001C3118">
        <w:rPr>
          <w:b/>
          <w:bCs/>
        </w:rPr>
        <w:t>Zostavovanie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testov</w:t>
      </w:r>
      <w:proofErr w:type="spellEnd"/>
      <w:r w:rsidRPr="001C3118">
        <w:rPr>
          <w:b/>
          <w:bCs/>
        </w:rPr>
        <w:t xml:space="preserve">: 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gramStart"/>
      <w:r w:rsidRPr="001C3118">
        <w:lastRenderedPageBreak/>
        <w:t xml:space="preserve">Testy </w:t>
      </w:r>
      <w:proofErr w:type="spellStart"/>
      <w:r w:rsidRPr="001C3118">
        <w:t>zostavuje</w:t>
      </w:r>
      <w:proofErr w:type="spellEnd"/>
      <w:r w:rsidRPr="001C3118">
        <w:t xml:space="preserve"> </w:t>
      </w:r>
      <w:proofErr w:type="spellStart"/>
      <w:r w:rsidRPr="001C3118">
        <w:t>vyučujúci</w:t>
      </w:r>
      <w:proofErr w:type="spellEnd"/>
      <w:r w:rsidRPr="001C3118">
        <w:t xml:space="preserve"> </w:t>
      </w:r>
      <w:proofErr w:type="spellStart"/>
      <w:r w:rsidRPr="001C3118">
        <w:t>najčastejšie</w:t>
      </w:r>
      <w:proofErr w:type="spellEnd"/>
      <w:r w:rsidRPr="001C3118">
        <w:t xml:space="preserve"> </w:t>
      </w:r>
      <w:proofErr w:type="spellStart"/>
      <w:r w:rsidRPr="001C3118">
        <w:t>po</w:t>
      </w:r>
      <w:proofErr w:type="spellEnd"/>
      <w:r w:rsidRPr="001C3118">
        <w:t xml:space="preserve"> </w:t>
      </w:r>
      <w:proofErr w:type="spellStart"/>
      <w:r w:rsidRPr="001C3118">
        <w:t>prebratí</w:t>
      </w:r>
      <w:proofErr w:type="spellEnd"/>
      <w:r w:rsidRPr="001C3118">
        <w:t xml:space="preserve"> </w:t>
      </w:r>
      <w:proofErr w:type="spellStart"/>
      <w:r w:rsidRPr="001C3118">
        <w:t>danej</w:t>
      </w:r>
      <w:proofErr w:type="spellEnd"/>
      <w:r w:rsidRPr="001C3118">
        <w:t xml:space="preserve"> </w:t>
      </w:r>
      <w:proofErr w:type="spellStart"/>
      <w:r w:rsidRPr="001C3118">
        <w:t>témy</w:t>
      </w:r>
      <w:proofErr w:type="spellEnd"/>
      <w:r w:rsidRPr="001C3118">
        <w:t>, v </w:t>
      </w:r>
      <w:proofErr w:type="spellStart"/>
      <w:r w:rsidRPr="001C3118">
        <w:t>niektorých</w:t>
      </w:r>
      <w:proofErr w:type="spellEnd"/>
      <w:r w:rsidRPr="001C3118">
        <w:t xml:space="preserve"> </w:t>
      </w:r>
      <w:proofErr w:type="spellStart"/>
      <w:r w:rsidRPr="001C3118">
        <w:t>prípadoch</w:t>
      </w:r>
      <w:proofErr w:type="spellEnd"/>
      <w:r w:rsidRPr="001C3118">
        <w:t xml:space="preserve"> </w:t>
      </w:r>
      <w:proofErr w:type="spellStart"/>
      <w:r w:rsidRPr="001C3118">
        <w:t>môže</w:t>
      </w:r>
      <w:proofErr w:type="spellEnd"/>
      <w:r w:rsidRPr="001C3118">
        <w:t xml:space="preserve"> </w:t>
      </w:r>
      <w:proofErr w:type="spellStart"/>
      <w:r w:rsidRPr="001C3118">
        <w:t>zostaviť</w:t>
      </w:r>
      <w:proofErr w:type="spellEnd"/>
      <w:r w:rsidRPr="001C3118">
        <w:t xml:space="preserve"> </w:t>
      </w:r>
      <w:proofErr w:type="spellStart"/>
      <w:r w:rsidRPr="001C3118">
        <w:t>súhrnný</w:t>
      </w:r>
      <w:proofErr w:type="spellEnd"/>
      <w:r w:rsidRPr="001C3118">
        <w:t xml:space="preserve"> test </w:t>
      </w:r>
      <w:proofErr w:type="spellStart"/>
      <w:r w:rsidRPr="001C3118">
        <w:t>za</w:t>
      </w:r>
      <w:proofErr w:type="spellEnd"/>
      <w:r w:rsidRPr="001C3118">
        <w:t xml:space="preserve"> </w:t>
      </w:r>
      <w:proofErr w:type="spellStart"/>
      <w:r w:rsidRPr="001C3118">
        <w:t>dlhšie</w:t>
      </w:r>
      <w:proofErr w:type="spellEnd"/>
      <w:r w:rsidRPr="001C3118">
        <w:t xml:space="preserve"> </w:t>
      </w:r>
      <w:proofErr w:type="spellStart"/>
      <w:r w:rsidRPr="001C3118">
        <w:t>časové</w:t>
      </w:r>
      <w:proofErr w:type="spellEnd"/>
      <w:r w:rsidRPr="001C3118">
        <w:t xml:space="preserve"> </w:t>
      </w:r>
      <w:proofErr w:type="spellStart"/>
      <w:r w:rsidRPr="001C3118">
        <w:t>obdobie</w:t>
      </w:r>
      <w:proofErr w:type="spellEnd"/>
      <w:r w:rsidRPr="001C3118">
        <w:t>.</w:t>
      </w:r>
      <w:proofErr w:type="gramEnd"/>
      <w:r w:rsidRPr="001C3118">
        <w:t xml:space="preserve"> </w:t>
      </w:r>
      <w:proofErr w:type="spellStart"/>
      <w:proofErr w:type="gramStart"/>
      <w:r w:rsidRPr="001C3118">
        <w:t>Vyučujúci</w:t>
      </w:r>
      <w:proofErr w:type="spellEnd"/>
      <w:r w:rsidRPr="001C3118">
        <w:t xml:space="preserve"> </w:t>
      </w:r>
      <w:proofErr w:type="spellStart"/>
      <w:r w:rsidRPr="001C3118">
        <w:t>stavbu</w:t>
      </w:r>
      <w:proofErr w:type="spellEnd"/>
      <w:r w:rsidRPr="001C3118">
        <w:t xml:space="preserve"> </w:t>
      </w:r>
      <w:proofErr w:type="spellStart"/>
      <w:r w:rsidRPr="001C3118">
        <w:t>testu</w:t>
      </w:r>
      <w:proofErr w:type="spellEnd"/>
      <w:r w:rsidRPr="001C3118">
        <w:t xml:space="preserve"> </w:t>
      </w:r>
      <w:proofErr w:type="spellStart"/>
      <w:r w:rsidRPr="001C3118">
        <w:t>prispôsobuje</w:t>
      </w:r>
      <w:proofErr w:type="spellEnd"/>
      <w:r w:rsidRPr="001C3118">
        <w:t xml:space="preserve"> </w:t>
      </w:r>
      <w:proofErr w:type="spellStart"/>
      <w:r w:rsidRPr="001C3118">
        <w:t>prebratému</w:t>
      </w:r>
      <w:proofErr w:type="spellEnd"/>
      <w:r w:rsidRPr="001C3118">
        <w:t xml:space="preserve"> </w:t>
      </w:r>
      <w:proofErr w:type="spellStart"/>
      <w:r w:rsidRPr="001C3118">
        <w:t>učivu</w:t>
      </w:r>
      <w:proofErr w:type="spellEnd"/>
      <w:r w:rsidRPr="001C3118">
        <w:t>.</w:t>
      </w:r>
      <w:proofErr w:type="gramEnd"/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</w:pPr>
      <w:proofErr w:type="spellStart"/>
      <w:r w:rsidRPr="001C3118">
        <w:rPr>
          <w:b/>
          <w:bCs/>
        </w:rPr>
        <w:t>Základný</w:t>
      </w:r>
      <w:proofErr w:type="spellEnd"/>
      <w:r w:rsidRPr="001C3118">
        <w:rPr>
          <w:b/>
          <w:bCs/>
        </w:rPr>
        <w:t xml:space="preserve"> test by mal </w:t>
      </w:r>
      <w:proofErr w:type="spellStart"/>
      <w:r w:rsidRPr="001C3118">
        <w:rPr>
          <w:b/>
          <w:bCs/>
        </w:rPr>
        <w:t>obsahovať</w:t>
      </w:r>
      <w:proofErr w:type="spellEnd"/>
      <w:r w:rsidRPr="001C3118">
        <w:rPr>
          <w:b/>
          <w:bCs/>
        </w:rPr>
        <w:t xml:space="preserve">: </w:t>
      </w:r>
    </w:p>
    <w:p w:rsidR="00B413D1" w:rsidRPr="001C3118" w:rsidRDefault="00B413D1" w:rsidP="00B413D1">
      <w:pPr>
        <w:pStyle w:val="Odsekzoznamu"/>
        <w:numPr>
          <w:ilvl w:val="0"/>
          <w:numId w:val="7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teóriu</w:t>
      </w:r>
      <w:proofErr w:type="spellEnd"/>
    </w:p>
    <w:p w:rsidR="00B413D1" w:rsidRPr="001C3118" w:rsidRDefault="00B413D1" w:rsidP="00B413D1">
      <w:pPr>
        <w:pStyle w:val="Odsekzoznamu"/>
        <w:numPr>
          <w:ilvl w:val="0"/>
          <w:numId w:val="7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praktické</w:t>
      </w:r>
      <w:proofErr w:type="spellEnd"/>
      <w:r w:rsidRPr="001C3118">
        <w:t xml:space="preserve"> </w:t>
      </w:r>
      <w:proofErr w:type="spellStart"/>
      <w:r w:rsidRPr="001C3118">
        <w:t>cvičenia</w:t>
      </w:r>
      <w:proofErr w:type="spellEnd"/>
      <w:r w:rsidRPr="001C3118">
        <w:t xml:space="preserve"> a </w:t>
      </w:r>
      <w:proofErr w:type="spellStart"/>
      <w:r w:rsidRPr="001C3118">
        <w:t>príklady</w:t>
      </w:r>
      <w:proofErr w:type="spellEnd"/>
      <w:r w:rsidRPr="001C3118">
        <w:t xml:space="preserve"> k </w:t>
      </w:r>
      <w:proofErr w:type="spellStart"/>
      <w:r w:rsidRPr="001C3118">
        <w:t>danej</w:t>
      </w:r>
      <w:proofErr w:type="spellEnd"/>
      <w:r w:rsidRPr="001C3118">
        <w:t xml:space="preserve"> </w:t>
      </w:r>
      <w:proofErr w:type="spellStart"/>
      <w:r w:rsidRPr="001C3118">
        <w:t>téme</w:t>
      </w:r>
      <w:proofErr w:type="spellEnd"/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1C3118" w:rsidRDefault="00B413D1" w:rsidP="00B413D1">
      <w:pPr>
        <w:tabs>
          <w:tab w:val="left" w:pos="567"/>
        </w:tabs>
        <w:spacing w:line="276" w:lineRule="auto"/>
        <w:rPr>
          <w:b/>
        </w:rPr>
      </w:pPr>
      <w:proofErr w:type="spellStart"/>
      <w:proofErr w:type="gramStart"/>
      <w:r w:rsidRPr="001C3118">
        <w:rPr>
          <w:b/>
          <w:bCs/>
        </w:rPr>
        <w:t>Hodnotenie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tvorivého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písania</w:t>
      </w:r>
      <w:proofErr w:type="spellEnd"/>
      <w:r w:rsidRPr="001C3118">
        <w:rPr>
          <w:b/>
          <w:bCs/>
        </w:rPr>
        <w:t xml:space="preserve"> – </w:t>
      </w:r>
      <w:proofErr w:type="spellStart"/>
      <w:r w:rsidRPr="001C3118">
        <w:rPr>
          <w:b/>
          <w:bCs/>
        </w:rPr>
        <w:t>tzv</w:t>
      </w:r>
      <w:proofErr w:type="spellEnd"/>
      <w:r w:rsidRPr="001C3118">
        <w:rPr>
          <w:b/>
          <w:bCs/>
        </w:rPr>
        <w:t>.</w:t>
      </w:r>
      <w:proofErr w:type="gramEnd"/>
      <w:r w:rsidRPr="001C3118">
        <w:rPr>
          <w:b/>
          <w:bCs/>
        </w:rPr>
        <w:t xml:space="preserve"> </w:t>
      </w:r>
      <w:proofErr w:type="spellStart"/>
      <w:proofErr w:type="gramStart"/>
      <w:r w:rsidRPr="001C3118">
        <w:rPr>
          <w:b/>
          <w:bCs/>
        </w:rPr>
        <w:t>projektov</w:t>
      </w:r>
      <w:proofErr w:type="spellEnd"/>
      <w:r w:rsidRPr="001C3118">
        <w:rPr>
          <w:b/>
          <w:bCs/>
        </w:rPr>
        <w:t xml:space="preserve"> :</w:t>
      </w:r>
      <w:proofErr w:type="gramEnd"/>
    </w:p>
    <w:p w:rsidR="00B413D1" w:rsidRPr="001C3118" w:rsidRDefault="00B413D1" w:rsidP="00B413D1">
      <w:pPr>
        <w:tabs>
          <w:tab w:val="left" w:pos="567"/>
        </w:tabs>
        <w:spacing w:line="276" w:lineRule="auto"/>
      </w:pPr>
      <w:proofErr w:type="spellStart"/>
      <w:r w:rsidRPr="001C3118">
        <w:t>Tu</w:t>
      </w:r>
      <w:proofErr w:type="spellEnd"/>
      <w:r w:rsidRPr="001C3118">
        <w:t xml:space="preserve"> </w:t>
      </w:r>
      <w:proofErr w:type="spellStart"/>
      <w:r w:rsidRPr="001C3118">
        <w:t>hodnotíme</w:t>
      </w:r>
      <w:proofErr w:type="spellEnd"/>
      <w:r w:rsidRPr="001C3118">
        <w:t xml:space="preserve"> </w:t>
      </w:r>
      <w:proofErr w:type="spellStart"/>
      <w:r w:rsidRPr="001C3118">
        <w:t>predovšetkým</w:t>
      </w:r>
      <w:proofErr w:type="spellEnd"/>
      <w:r w:rsidRPr="001C3118">
        <w:t>:</w:t>
      </w:r>
    </w:p>
    <w:p w:rsidR="00B413D1" w:rsidRPr="001C3118" w:rsidRDefault="00B413D1" w:rsidP="00B413D1">
      <w:pPr>
        <w:numPr>
          <w:ilvl w:val="0"/>
          <w:numId w:val="8"/>
        </w:numPr>
        <w:tabs>
          <w:tab w:val="left" w:pos="567"/>
        </w:tabs>
        <w:spacing w:line="276" w:lineRule="auto"/>
      </w:pPr>
      <w:proofErr w:type="spellStart"/>
      <w:r w:rsidRPr="001C3118">
        <w:t>formu</w:t>
      </w:r>
      <w:proofErr w:type="spellEnd"/>
      <w:r w:rsidRPr="001C3118">
        <w:t xml:space="preserve"> – </w:t>
      </w:r>
      <w:proofErr w:type="spellStart"/>
      <w:r w:rsidRPr="001C3118">
        <w:t>tvorivosť</w:t>
      </w:r>
      <w:proofErr w:type="spellEnd"/>
      <w:r w:rsidRPr="001C3118">
        <w:t xml:space="preserve">, </w:t>
      </w:r>
      <w:proofErr w:type="spellStart"/>
      <w:r w:rsidRPr="001C3118">
        <w:t>kreativitu</w:t>
      </w:r>
      <w:proofErr w:type="spellEnd"/>
      <w:r w:rsidRPr="001C3118">
        <w:t xml:space="preserve">, </w:t>
      </w:r>
      <w:proofErr w:type="spellStart"/>
      <w:r w:rsidRPr="001C3118">
        <w:t>fantáziu</w:t>
      </w:r>
      <w:proofErr w:type="spellEnd"/>
    </w:p>
    <w:p w:rsidR="00B413D1" w:rsidRDefault="00B413D1" w:rsidP="00B413D1">
      <w:pPr>
        <w:numPr>
          <w:ilvl w:val="0"/>
          <w:numId w:val="8"/>
        </w:numPr>
        <w:tabs>
          <w:tab w:val="left" w:pos="567"/>
        </w:tabs>
        <w:spacing w:line="276" w:lineRule="auto"/>
      </w:pPr>
      <w:proofErr w:type="spellStart"/>
      <w:r w:rsidRPr="001C3118">
        <w:t>obsah</w:t>
      </w:r>
      <w:proofErr w:type="spellEnd"/>
      <w:r w:rsidRPr="001C3118">
        <w:t xml:space="preserve"> – </w:t>
      </w:r>
      <w:proofErr w:type="spellStart"/>
      <w:r w:rsidRPr="001C3118">
        <w:t>slovná</w:t>
      </w:r>
      <w:proofErr w:type="spellEnd"/>
      <w:r w:rsidRPr="001C3118">
        <w:t xml:space="preserve"> </w:t>
      </w:r>
      <w:proofErr w:type="spellStart"/>
      <w:r w:rsidRPr="001C3118">
        <w:t>zásoba</w:t>
      </w:r>
      <w:proofErr w:type="spellEnd"/>
      <w:r w:rsidRPr="001C3118">
        <w:t xml:space="preserve">- </w:t>
      </w:r>
      <w:proofErr w:type="spellStart"/>
      <w:r w:rsidRPr="001C3118">
        <w:t>odborné</w:t>
      </w:r>
      <w:proofErr w:type="spellEnd"/>
      <w:r w:rsidRPr="001C3118">
        <w:t xml:space="preserve"> </w:t>
      </w:r>
      <w:proofErr w:type="spellStart"/>
      <w:r w:rsidRPr="001C3118">
        <w:t>termíny</w:t>
      </w:r>
      <w:proofErr w:type="spellEnd"/>
      <w:r w:rsidRPr="001C3118">
        <w:t xml:space="preserve"> </w:t>
      </w:r>
      <w:proofErr w:type="spellStart"/>
      <w:r w:rsidRPr="001C3118">
        <w:t>fyzikálnych</w:t>
      </w:r>
      <w:proofErr w:type="spellEnd"/>
      <w:r w:rsidRPr="001C3118">
        <w:t xml:space="preserve"> </w:t>
      </w:r>
      <w:proofErr w:type="spellStart"/>
      <w:r w:rsidRPr="001C3118">
        <w:t>veličín</w:t>
      </w:r>
      <w:proofErr w:type="spellEnd"/>
      <w:r>
        <w:t xml:space="preserve">,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ind w:left="360"/>
      </w:pPr>
      <w:r>
        <w:t xml:space="preserve">   </w:t>
      </w:r>
      <w:proofErr w:type="spellStart"/>
      <w:proofErr w:type="gramStart"/>
      <w:r w:rsidRPr="001C3118">
        <w:t>myšlienky</w:t>
      </w:r>
      <w:proofErr w:type="spellEnd"/>
      <w:proofErr w:type="gramEnd"/>
      <w:r w:rsidRPr="001C3118">
        <w:t xml:space="preserve"> k </w:t>
      </w:r>
      <w:proofErr w:type="spellStart"/>
      <w:r w:rsidRPr="001C3118">
        <w:t>prebratej</w:t>
      </w:r>
      <w:proofErr w:type="spellEnd"/>
      <w:r w:rsidRPr="001C3118">
        <w:t xml:space="preserve"> </w:t>
      </w:r>
      <w:proofErr w:type="spellStart"/>
      <w:r w:rsidRPr="001C3118">
        <w:t>téme</w:t>
      </w:r>
      <w:proofErr w:type="spellEnd"/>
      <w:r w:rsidRPr="001C3118">
        <w:t xml:space="preserve"> 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  <w:rPr>
          <w:b/>
        </w:rPr>
      </w:pPr>
    </w:p>
    <w:p w:rsidR="00B413D1" w:rsidRDefault="00B413D1" w:rsidP="00B413D1">
      <w:pPr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vykonáva</w:t>
      </w:r>
      <w:proofErr w:type="spellEnd"/>
      <w:r w:rsidRPr="001C3118">
        <w:t xml:space="preserve"> </w:t>
      </w:r>
      <w:proofErr w:type="spellStart"/>
      <w:r w:rsidRPr="001C3118">
        <w:t>klasifikáciou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</w:t>
      </w:r>
      <w:proofErr w:type="spellStart"/>
      <w:r>
        <w:t>stupnice</w:t>
      </w:r>
      <w:proofErr w:type="spellEnd"/>
      <w:r w:rsidRPr="001C3118">
        <w:t>.</w:t>
      </w:r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dokázaného</w:t>
      </w:r>
      <w:proofErr w:type="spellEnd"/>
      <w:r>
        <w:t xml:space="preserve"> </w:t>
      </w:r>
      <w:proofErr w:type="spellStart"/>
      <w:r>
        <w:t>plagiátorstva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nedodržania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nedostatočný</w:t>
      </w:r>
      <w:proofErr w:type="spellEnd"/>
      <w:r>
        <w:t>. 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r>
        <w:tab/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proofErr w:type="gramStart"/>
      <w:r w:rsidRPr="001C3118">
        <w:t>Pevnou</w:t>
      </w:r>
      <w:proofErr w:type="spellEnd"/>
      <w:r w:rsidRPr="001C3118">
        <w:t xml:space="preserve"> </w:t>
      </w:r>
      <w:proofErr w:type="spellStart"/>
      <w:r w:rsidRPr="001C3118">
        <w:t>súčasťou</w:t>
      </w:r>
      <w:proofErr w:type="spellEnd"/>
      <w:r w:rsidRPr="001C3118">
        <w:t xml:space="preserve"> </w:t>
      </w:r>
      <w:proofErr w:type="spellStart"/>
      <w:r w:rsidRPr="001C3118">
        <w:t>neformálneho</w:t>
      </w:r>
      <w:proofErr w:type="spellEnd"/>
      <w:r w:rsidRPr="001C3118">
        <w:t xml:space="preserve"> </w:t>
      </w:r>
      <w:proofErr w:type="spellStart"/>
      <w:r w:rsidRPr="001C3118">
        <w:t>zisťovania</w:t>
      </w:r>
      <w:proofErr w:type="spellEnd"/>
      <w:r w:rsidRPr="001C3118">
        <w:t xml:space="preserve"> </w:t>
      </w:r>
      <w:proofErr w:type="spellStart"/>
      <w:r w:rsidRPr="001C3118">
        <w:t>výkonov</w:t>
      </w:r>
      <w:proofErr w:type="spellEnd"/>
      <w:r w:rsidRPr="001C3118">
        <w:t xml:space="preserve"> je </w:t>
      </w:r>
      <w:proofErr w:type="spellStart"/>
      <w:r w:rsidRPr="001C3118">
        <w:t>aj</w:t>
      </w:r>
      <w:proofErr w:type="spellEnd"/>
      <w:r w:rsidRPr="001C3118">
        <w:t xml:space="preserve"> </w:t>
      </w:r>
      <w:proofErr w:type="spellStart"/>
      <w:r w:rsidRPr="001C3118">
        <w:t>priebežné</w:t>
      </w:r>
      <w:proofErr w:type="spellEnd"/>
      <w:r w:rsidRPr="001C3118">
        <w:t xml:space="preserve"> </w:t>
      </w:r>
      <w:proofErr w:type="spellStart"/>
      <w:r w:rsidRPr="001C3118">
        <w:t>slovné</w:t>
      </w:r>
      <w:proofErr w:type="spellEnd"/>
      <w:r w:rsidRPr="001C3118">
        <w:t xml:space="preserve"> </w:t>
      </w: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ako</w:t>
      </w:r>
      <w:proofErr w:type="spellEnd"/>
      <w:r w:rsidRPr="001C3118">
        <w:t xml:space="preserve"> </w:t>
      </w:r>
      <w:proofErr w:type="spellStart"/>
      <w:r w:rsidRPr="001C3118">
        <w:t>informácia</w:t>
      </w:r>
      <w:proofErr w:type="spellEnd"/>
      <w:r w:rsidRPr="001C3118">
        <w:t xml:space="preserve"> pre </w:t>
      </w:r>
      <w:proofErr w:type="spellStart"/>
      <w:r w:rsidRPr="001C3118">
        <w:t>žiakov</w:t>
      </w:r>
      <w:proofErr w:type="spellEnd"/>
      <w:r w:rsidRPr="001C3118">
        <w:t xml:space="preserve"> a </w:t>
      </w:r>
      <w:proofErr w:type="spellStart"/>
      <w:r w:rsidRPr="001C3118">
        <w:t>rodičov</w:t>
      </w:r>
      <w:proofErr w:type="spellEnd"/>
      <w:r w:rsidRPr="001C3118">
        <w:t>.</w:t>
      </w:r>
      <w:proofErr w:type="gramEnd"/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  <w:proofErr w:type="spellStart"/>
      <w:r w:rsidRPr="001C3118">
        <w:t>Pri</w:t>
      </w:r>
      <w:proofErr w:type="spellEnd"/>
      <w:r w:rsidRPr="001C3118">
        <w:t xml:space="preserve"> </w:t>
      </w:r>
      <w:proofErr w:type="spellStart"/>
      <w:r w:rsidRPr="001C3118">
        <w:t>hodnotení</w:t>
      </w:r>
      <w:proofErr w:type="spellEnd"/>
      <w:r w:rsidRPr="001C3118">
        <w:t xml:space="preserve"> </w:t>
      </w:r>
      <w:proofErr w:type="spellStart"/>
      <w:r w:rsidRPr="001C3118">
        <w:t>výkonov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má</w:t>
      </w:r>
      <w:proofErr w:type="spellEnd"/>
      <w:r w:rsidRPr="001C3118">
        <w:t xml:space="preserve"> </w:t>
      </w:r>
      <w:proofErr w:type="spellStart"/>
      <w:r w:rsidRPr="001C3118">
        <w:t>zohľadniť</w:t>
      </w:r>
      <w:proofErr w:type="spellEnd"/>
      <w:r w:rsidRPr="001C3118">
        <w:t xml:space="preserve"> </w:t>
      </w:r>
      <w:proofErr w:type="spellStart"/>
      <w:r w:rsidRPr="001C3118">
        <w:t>nie</w:t>
      </w:r>
      <w:proofErr w:type="spellEnd"/>
      <w:r w:rsidRPr="001C3118">
        <w:t xml:space="preserve"> </w:t>
      </w:r>
      <w:proofErr w:type="spellStart"/>
      <w:r w:rsidRPr="001C3118">
        <w:t>len</w:t>
      </w:r>
      <w:proofErr w:type="spellEnd"/>
      <w:r w:rsidRPr="001C3118">
        <w:t xml:space="preserve"> </w:t>
      </w:r>
      <w:proofErr w:type="spellStart"/>
      <w:r w:rsidRPr="001C3118">
        <w:t>aktuálna</w:t>
      </w:r>
      <w:proofErr w:type="spellEnd"/>
      <w:r w:rsidRPr="001C3118">
        <w:t xml:space="preserve"> </w:t>
      </w:r>
      <w:proofErr w:type="spellStart"/>
      <w:r w:rsidRPr="001C3118">
        <w:t>úroveň</w:t>
      </w:r>
      <w:proofErr w:type="spellEnd"/>
      <w:r w:rsidRPr="001C3118">
        <w:t xml:space="preserve"> </w:t>
      </w:r>
      <w:proofErr w:type="spellStart"/>
      <w:r w:rsidRPr="001C3118">
        <w:t>ovládania</w:t>
      </w:r>
      <w:proofErr w:type="spellEnd"/>
      <w:r w:rsidRPr="001C3118">
        <w:t xml:space="preserve"> </w:t>
      </w:r>
      <w:proofErr w:type="spellStart"/>
      <w:r w:rsidRPr="001C3118">
        <w:t>predmetu</w:t>
      </w:r>
      <w:proofErr w:type="spellEnd"/>
      <w:r w:rsidRPr="001C3118">
        <w:t xml:space="preserve"> </w:t>
      </w:r>
      <w:proofErr w:type="spellStart"/>
      <w:r w:rsidRPr="001C3118">
        <w:t>fyzika</w:t>
      </w:r>
      <w:proofErr w:type="spellEnd"/>
      <w:r w:rsidRPr="001C3118">
        <w:t xml:space="preserve">, ale </w:t>
      </w:r>
      <w:proofErr w:type="spellStart"/>
      <w:r w:rsidRPr="001C3118">
        <w:t>aj</w:t>
      </w:r>
      <w:proofErr w:type="spellEnd"/>
      <w:r w:rsidRPr="001C3118">
        <w:t xml:space="preserve"> </w:t>
      </w:r>
      <w:proofErr w:type="spellStart"/>
      <w:r w:rsidRPr="001C3118">
        <w:t>pokrok</w:t>
      </w:r>
      <w:proofErr w:type="spellEnd"/>
      <w:r w:rsidRPr="001C3118">
        <w:t xml:space="preserve">, </w:t>
      </w:r>
      <w:proofErr w:type="spellStart"/>
      <w:r w:rsidRPr="001C3118">
        <w:t>ktorý</w:t>
      </w:r>
      <w:proofErr w:type="spellEnd"/>
      <w:r w:rsidRPr="001C3118">
        <w:t xml:space="preserve"> </w:t>
      </w:r>
      <w:proofErr w:type="spellStart"/>
      <w:r w:rsidRPr="001C3118">
        <w:t>žiak</w:t>
      </w:r>
      <w:proofErr w:type="spellEnd"/>
      <w:r w:rsidRPr="001C3118">
        <w:t xml:space="preserve"> </w:t>
      </w:r>
      <w:proofErr w:type="spellStart"/>
      <w:r w:rsidRPr="001C3118">
        <w:t>dosiahol</w:t>
      </w:r>
      <w:proofErr w:type="spellEnd"/>
      <w:r w:rsidRPr="001C3118">
        <w:t xml:space="preserve"> v </w:t>
      </w:r>
      <w:proofErr w:type="spellStart"/>
      <w:r w:rsidRPr="001C3118">
        <w:t>učení</w:t>
      </w:r>
      <w:proofErr w:type="spellEnd"/>
      <w:r w:rsidRPr="001C3118">
        <w:t xml:space="preserve"> v </w:t>
      </w:r>
      <w:proofErr w:type="spellStart"/>
      <w:r w:rsidRPr="001C3118">
        <w:t>zmysle</w:t>
      </w:r>
      <w:proofErr w:type="spellEnd"/>
      <w:r w:rsidRPr="001C3118">
        <w:t xml:space="preserve"> </w:t>
      </w:r>
      <w:proofErr w:type="spellStart"/>
      <w:r w:rsidRPr="001C3118">
        <w:t>podpory</w:t>
      </w:r>
      <w:proofErr w:type="spellEnd"/>
      <w:r w:rsidRPr="001C3118">
        <w:t xml:space="preserve"> </w:t>
      </w:r>
      <w:proofErr w:type="spellStart"/>
      <w:r w:rsidRPr="001C3118">
        <w:t>motivácie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</w:t>
      </w:r>
      <w:proofErr w:type="spellStart"/>
      <w:r w:rsidRPr="001C3118">
        <w:t>učiť</w:t>
      </w:r>
      <w:proofErr w:type="spellEnd"/>
      <w:r w:rsidRPr="001C3118">
        <w:t xml:space="preserve"> </w:t>
      </w:r>
      <w:proofErr w:type="spellStart"/>
      <w:r w:rsidRPr="001C3118">
        <w:t>sa</w:t>
      </w:r>
      <w:proofErr w:type="spellEnd"/>
      <w:r w:rsidRPr="001C3118">
        <w:t>.</w:t>
      </w:r>
    </w:p>
    <w:p w:rsidR="00B413D1" w:rsidRPr="001C3118" w:rsidRDefault="00B413D1" w:rsidP="00B413D1">
      <w:pPr>
        <w:tabs>
          <w:tab w:val="left" w:pos="567"/>
        </w:tabs>
        <w:spacing w:line="276" w:lineRule="auto"/>
        <w:jc w:val="both"/>
      </w:pPr>
    </w:p>
    <w:p w:rsidR="00B413D1" w:rsidRPr="00CD2585" w:rsidRDefault="00B413D1" w:rsidP="00B413D1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CD2585">
        <w:rPr>
          <w:bCs/>
          <w:noProof/>
          <w:lang w:val="sk-SK"/>
        </w:rPr>
        <w:t>Dôležité je taktiež sústavné pozorovanie a hodnotenie práce</w:t>
      </w:r>
      <w:r w:rsidRPr="00CD2585">
        <w:rPr>
          <w:noProof/>
          <w:lang w:val="sk-SK"/>
        </w:rPr>
        <w:t xml:space="preserve"> </w:t>
      </w:r>
      <w:r w:rsidRPr="00CD2585">
        <w:rPr>
          <w:bCs/>
          <w:noProof/>
          <w:lang w:val="sk-SK"/>
        </w:rPr>
        <w:t>žiakov v triede i domáca príprava</w:t>
      </w:r>
      <w:r w:rsidRPr="00CD2585">
        <w:rPr>
          <w:noProof/>
          <w:lang w:val="sk-SK"/>
        </w:rPr>
        <w:t>. Hodnotenie domácej prípravy má prevažne motivačný charakter.</w:t>
      </w:r>
    </w:p>
    <w:p w:rsidR="00B413D1" w:rsidRDefault="00B413D1" w:rsidP="00B413D1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B413D1" w:rsidRPr="00B77638" w:rsidRDefault="00B413D1" w:rsidP="00B413D1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Výsledné hodnotenie je súhrnom  klasifikácie písomných a ústnych skúšok, pozorovania práce žiaka počas hodnotiaceho obdobia v triede a domácej prípravy. Výsledná známka sa </w:t>
      </w:r>
      <w:r w:rsidRPr="00B77638">
        <w:rPr>
          <w:noProof/>
          <w:lang w:val="sk-SK"/>
        </w:rPr>
        <w:t>neurčuje ako priemer všetkých zapísaných známok.</w:t>
      </w:r>
    </w:p>
    <w:p w:rsidR="00B413D1" w:rsidRDefault="00B413D1" w:rsidP="00B413D1">
      <w:pPr>
        <w:spacing w:line="276" w:lineRule="auto"/>
        <w:jc w:val="both"/>
        <w:rPr>
          <w:noProof/>
          <w:lang w:val="sk-SK"/>
        </w:rPr>
      </w:pPr>
      <w:r w:rsidRPr="00B77638">
        <w:rPr>
          <w:noProof/>
          <w:lang w:val="sk-SK"/>
        </w:rPr>
        <w:t xml:space="preserve">Žiaci so ŠVVP sú hodnotení s ohľadom </w:t>
      </w:r>
      <w:r>
        <w:rPr>
          <w:noProof/>
          <w:lang w:val="sk-SK"/>
        </w:rPr>
        <w:t>na svoje možnosti a v súlade s M</w:t>
      </w:r>
      <w:r w:rsidRPr="00B77638">
        <w:rPr>
          <w:noProof/>
          <w:lang w:val="sk-SK"/>
        </w:rPr>
        <w:t>etodickým pokynom č. 22/2011 a s prihliadnutím na odporúčania CPPPaP.</w:t>
      </w:r>
    </w:p>
    <w:p w:rsidR="002F4705" w:rsidRDefault="002F4705" w:rsidP="00B413D1">
      <w:pPr>
        <w:spacing w:line="276" w:lineRule="auto"/>
        <w:jc w:val="both"/>
        <w:rPr>
          <w:noProof/>
          <w:lang w:val="sk-SK"/>
        </w:rPr>
      </w:pPr>
    </w:p>
    <w:p w:rsidR="002F4705" w:rsidRPr="00CD2585" w:rsidRDefault="002F4705" w:rsidP="00B413D1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B413D1" w:rsidRPr="001C3118" w:rsidRDefault="00B413D1" w:rsidP="00B413D1">
      <w:pPr>
        <w:rPr>
          <w:b/>
          <w:i/>
          <w:lang w:val="sk-SK"/>
        </w:rPr>
      </w:pPr>
    </w:p>
    <w:p w:rsidR="00B413D1" w:rsidRPr="001C3118" w:rsidRDefault="00B413D1" w:rsidP="00B413D1">
      <w:pPr>
        <w:rPr>
          <w:lang w:val="sk-SK"/>
        </w:rPr>
      </w:pPr>
    </w:p>
    <w:p w:rsidR="00B413D1" w:rsidRDefault="00B413D1" w:rsidP="00B413D1">
      <w:pPr>
        <w:rPr>
          <w:b/>
        </w:rPr>
      </w:pPr>
      <w:proofErr w:type="spellStart"/>
      <w:r w:rsidRPr="001C3118">
        <w:rPr>
          <w:b/>
        </w:rPr>
        <w:t>Integrácia</w:t>
      </w:r>
      <w:proofErr w:type="spellEnd"/>
      <w:r w:rsidRPr="001C3118">
        <w:rPr>
          <w:b/>
        </w:rPr>
        <w:t xml:space="preserve"> </w:t>
      </w:r>
      <w:proofErr w:type="spellStart"/>
      <w:r w:rsidRPr="001C3118">
        <w:rPr>
          <w:b/>
        </w:rPr>
        <w:t>anglického</w:t>
      </w:r>
      <w:proofErr w:type="spellEnd"/>
      <w:r w:rsidRPr="001C3118">
        <w:rPr>
          <w:b/>
        </w:rPr>
        <w:t xml:space="preserve"> </w:t>
      </w:r>
      <w:proofErr w:type="spellStart"/>
      <w:r w:rsidRPr="001C3118">
        <w:rPr>
          <w:b/>
        </w:rPr>
        <w:t>jazyka</w:t>
      </w:r>
      <w:proofErr w:type="spellEnd"/>
      <w:r w:rsidRPr="001C3118">
        <w:rPr>
          <w:b/>
        </w:rPr>
        <w:t xml:space="preserve"> do </w:t>
      </w:r>
      <w:proofErr w:type="spellStart"/>
      <w:r w:rsidRPr="001C3118">
        <w:rPr>
          <w:b/>
        </w:rPr>
        <w:t>predmetu</w:t>
      </w:r>
      <w:proofErr w:type="spellEnd"/>
      <w:r w:rsidRPr="001C3118">
        <w:rPr>
          <w:b/>
        </w:rPr>
        <w:t xml:space="preserve"> </w:t>
      </w:r>
      <w:proofErr w:type="spellStart"/>
      <w:r w:rsidRPr="001C3118">
        <w:rPr>
          <w:b/>
        </w:rPr>
        <w:t>fy</w:t>
      </w:r>
      <w:r w:rsidRPr="007C2BA2">
        <w:rPr>
          <w:b/>
        </w:rPr>
        <w:t>zika</w:t>
      </w:r>
      <w:proofErr w:type="spellEnd"/>
      <w:r w:rsidRPr="007C2BA2">
        <w:rPr>
          <w:b/>
        </w:rPr>
        <w:t xml:space="preserve"> </w:t>
      </w:r>
      <w:proofErr w:type="spellStart"/>
      <w:r w:rsidRPr="007C2BA2">
        <w:rPr>
          <w:b/>
        </w:rPr>
        <w:t>metodikou</w:t>
      </w:r>
      <w:proofErr w:type="spellEnd"/>
      <w:r w:rsidRPr="007C2BA2">
        <w:rPr>
          <w:b/>
        </w:rPr>
        <w:t xml:space="preserve"> CLIL.</w:t>
      </w:r>
    </w:p>
    <w:p w:rsidR="00B413D1" w:rsidRDefault="00B413D1" w:rsidP="00B413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413D1" w:rsidRPr="003F0568" w:rsidRDefault="00B413D1" w:rsidP="00B413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0568">
        <w:rPr>
          <w:rFonts w:ascii="Times New Roman" w:hAnsi="Times New Roman" w:cs="Times New Roman"/>
        </w:rPr>
        <w:t xml:space="preserve">Počas celého školského roka sa budeme usilovať prostredníctvom metodiky CLIL nielen poskytovať priestor pre zdokonalenie zručností </w:t>
      </w:r>
      <w:r>
        <w:rPr>
          <w:rFonts w:ascii="Times New Roman" w:hAnsi="Times New Roman" w:cs="Times New Roman"/>
        </w:rPr>
        <w:t>a vedomostí v oblasti fyzik</w:t>
      </w:r>
      <w:r w:rsidRPr="003F0568">
        <w:rPr>
          <w:rFonts w:ascii="Times New Roman" w:hAnsi="Times New Roman" w:cs="Times New Roman"/>
        </w:rPr>
        <w:t xml:space="preserve">y, ale takisto budeme dbať na hodnotenie jazykových zručností vzhľadom na povahu predmetu. Žiaci budú hodnotení predovšetkým z hľadiska obsahu a zručností, ktoré nadobudnú počas štúdia, až na druhom mieste </w:t>
      </w:r>
      <w:r w:rsidRPr="003F0568">
        <w:rPr>
          <w:rFonts w:ascii="Times New Roman" w:hAnsi="Times New Roman" w:cs="Times New Roman"/>
        </w:rPr>
        <w:lastRenderedPageBreak/>
        <w:t>berieme do úvahy hodnotenie jazykové. Ale i toto bude kritériom pri hodnotení a známkovaní predmetu.</w:t>
      </w:r>
    </w:p>
    <w:p w:rsidR="00B413D1" w:rsidRPr="007C2BA2" w:rsidRDefault="00B413D1" w:rsidP="00B413D1">
      <w:pPr>
        <w:rPr>
          <w:b/>
        </w:rPr>
      </w:pPr>
    </w:p>
    <w:p w:rsidR="00B413D1" w:rsidRDefault="00B413D1" w:rsidP="00B413D1"/>
    <w:p w:rsidR="00FD6EEA" w:rsidRPr="00B67B30" w:rsidRDefault="00FD6EEA" w:rsidP="00FD6EEA">
      <w:pPr>
        <w:tabs>
          <w:tab w:val="left" w:pos="567"/>
        </w:tabs>
        <w:spacing w:line="276" w:lineRule="auto"/>
        <w:rPr>
          <w:b/>
          <w:noProof/>
          <w:lang w:val="sk-SK"/>
        </w:rPr>
      </w:pPr>
    </w:p>
    <w:sectPr w:rsidR="00FD6EEA" w:rsidRPr="00B67B30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172747"/>
    <w:multiLevelType w:val="hybridMultilevel"/>
    <w:tmpl w:val="0E82EF20"/>
    <w:lvl w:ilvl="0" w:tplc="041B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43777915"/>
    <w:multiLevelType w:val="hybridMultilevel"/>
    <w:tmpl w:val="2F3433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4A8D"/>
    <w:multiLevelType w:val="hybridMultilevel"/>
    <w:tmpl w:val="696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71A6"/>
    <w:multiLevelType w:val="hybridMultilevel"/>
    <w:tmpl w:val="9B720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47680"/>
    <w:multiLevelType w:val="hybridMultilevel"/>
    <w:tmpl w:val="894EDA44"/>
    <w:lvl w:ilvl="0" w:tplc="71D6857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71A74"/>
    <w:multiLevelType w:val="hybridMultilevel"/>
    <w:tmpl w:val="2848A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9419F"/>
    <w:multiLevelType w:val="hybridMultilevel"/>
    <w:tmpl w:val="3EA0E52E"/>
    <w:lvl w:ilvl="0" w:tplc="041B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5DFE"/>
    <w:rsid w:val="0002319F"/>
    <w:rsid w:val="000A19C6"/>
    <w:rsid w:val="000A4328"/>
    <w:rsid w:val="001B7806"/>
    <w:rsid w:val="001C3118"/>
    <w:rsid w:val="001F593E"/>
    <w:rsid w:val="002028C9"/>
    <w:rsid w:val="00293040"/>
    <w:rsid w:val="002E76F0"/>
    <w:rsid w:val="002F4705"/>
    <w:rsid w:val="00322FE4"/>
    <w:rsid w:val="00353E6C"/>
    <w:rsid w:val="003A5F9F"/>
    <w:rsid w:val="00465A02"/>
    <w:rsid w:val="004E2C2C"/>
    <w:rsid w:val="00523EFF"/>
    <w:rsid w:val="00540710"/>
    <w:rsid w:val="005506FA"/>
    <w:rsid w:val="00653FCC"/>
    <w:rsid w:val="00676EC9"/>
    <w:rsid w:val="006778FA"/>
    <w:rsid w:val="007A50A0"/>
    <w:rsid w:val="007C2BA2"/>
    <w:rsid w:val="007D18C4"/>
    <w:rsid w:val="00890776"/>
    <w:rsid w:val="008A13D1"/>
    <w:rsid w:val="008D45AA"/>
    <w:rsid w:val="008F1485"/>
    <w:rsid w:val="0097435B"/>
    <w:rsid w:val="00A53705"/>
    <w:rsid w:val="00A640A4"/>
    <w:rsid w:val="00B413D1"/>
    <w:rsid w:val="00B424CA"/>
    <w:rsid w:val="00B67B30"/>
    <w:rsid w:val="00B71D80"/>
    <w:rsid w:val="00BB2F1B"/>
    <w:rsid w:val="00BD3DEF"/>
    <w:rsid w:val="00BD5190"/>
    <w:rsid w:val="00C02FD5"/>
    <w:rsid w:val="00C2753C"/>
    <w:rsid w:val="00CA2BF9"/>
    <w:rsid w:val="00CC0F8D"/>
    <w:rsid w:val="00CC151C"/>
    <w:rsid w:val="00D30304"/>
    <w:rsid w:val="00D93169"/>
    <w:rsid w:val="00E3408E"/>
    <w:rsid w:val="00E70B8C"/>
    <w:rsid w:val="00EC40E6"/>
    <w:rsid w:val="00EE5DFE"/>
    <w:rsid w:val="00EF457A"/>
    <w:rsid w:val="00F5040E"/>
    <w:rsid w:val="00F92797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D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70B8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E5DFE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1"/>
    <w:qFormat/>
    <w:rsid w:val="00465A02"/>
    <w:pPr>
      <w:ind w:left="720"/>
      <w:contextualSpacing/>
    </w:pPr>
  </w:style>
  <w:style w:type="paragraph" w:customStyle="1" w:styleId="Default">
    <w:name w:val="Default"/>
    <w:uiPriority w:val="99"/>
    <w:rsid w:val="00B413D1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PC011</dc:creator>
  <cp:lastModifiedBy>PC120</cp:lastModifiedBy>
  <cp:revision>2</cp:revision>
  <dcterms:created xsi:type="dcterms:W3CDTF">2022-09-29T08:22:00Z</dcterms:created>
  <dcterms:modified xsi:type="dcterms:W3CDTF">2022-09-29T08:22:00Z</dcterms:modified>
</cp:coreProperties>
</file>