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912F12" w:rsidRDefault="00A26E8E" w:rsidP="00E9051A">
      <w:pPr>
        <w:spacing w:line="276" w:lineRule="auto"/>
        <w:jc w:val="center"/>
        <w:rPr>
          <w:b/>
          <w:bCs/>
          <w:lang w:val="sk-SK"/>
        </w:rPr>
      </w:pPr>
      <w:r w:rsidRPr="00912F12">
        <w:rPr>
          <w:b/>
          <w:bCs/>
          <w:lang w:val="sk-SK"/>
        </w:rPr>
        <w:t>Učebné osnovy</w:t>
      </w:r>
    </w:p>
    <w:p w:rsidR="00A26E8E" w:rsidRPr="00912F12" w:rsidRDefault="00A26E8E" w:rsidP="00E9051A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912F12" w:rsidTr="00C53E3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1A41EA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Matematik</w:t>
            </w:r>
            <w:r w:rsidR="00376AEB" w:rsidRPr="00912F12">
              <w:rPr>
                <w:b/>
                <w:bCs/>
                <w:lang w:val="sk-SK"/>
              </w:rPr>
              <w:t>a</w:t>
            </w:r>
          </w:p>
        </w:tc>
      </w:tr>
      <w:tr w:rsidR="00A26E8E" w:rsidRPr="00912F12" w:rsidTr="00C53E3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B57235" w:rsidP="00E9051A">
            <w:pPr>
              <w:spacing w:line="276" w:lineRule="auto"/>
              <w:rPr>
                <w:highlight w:val="blue"/>
                <w:lang w:val="sk-SK" w:eastAsia="cs-CZ"/>
              </w:rPr>
            </w:pPr>
            <w:r>
              <w:rPr>
                <w:lang w:val="sk-SK"/>
              </w:rPr>
              <w:t>5 hodín</w:t>
            </w:r>
            <w:r w:rsidR="00BD447C" w:rsidRPr="00912F12">
              <w:rPr>
                <w:lang w:val="sk-SK"/>
              </w:rPr>
              <w:t xml:space="preserve"> týždenne, spolu </w:t>
            </w:r>
            <w:r>
              <w:rPr>
                <w:lang w:val="sk-SK"/>
              </w:rPr>
              <w:t>165</w:t>
            </w:r>
            <w:r w:rsidR="00A26E8E" w:rsidRPr="00912F12">
              <w:rPr>
                <w:lang w:val="sk-SK"/>
              </w:rPr>
              <w:t xml:space="preserve"> vyučovacích hodín</w:t>
            </w:r>
          </w:p>
        </w:tc>
      </w:tr>
      <w:tr w:rsidR="00A26E8E" w:rsidRPr="00912F12" w:rsidTr="00C53E3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705937" w:rsidP="00E9051A">
            <w:pPr>
              <w:spacing w:line="276" w:lineRule="auto"/>
              <w:rPr>
                <w:lang w:val="sk-SK" w:eastAsia="cs-CZ"/>
              </w:rPr>
            </w:pPr>
            <w:r>
              <w:rPr>
                <w:lang w:val="sk-SK"/>
              </w:rPr>
              <w:t>siedmy</w:t>
            </w:r>
          </w:p>
        </w:tc>
      </w:tr>
      <w:tr w:rsidR="00A26E8E" w:rsidRPr="00912F12" w:rsidTr="00C53E3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 xml:space="preserve">Škola </w:t>
            </w:r>
            <w:r w:rsidRPr="00912F12">
              <w:rPr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 xml:space="preserve">Súkromná základná škola </w:t>
            </w:r>
          </w:p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/>
              </w:rPr>
            </w:pPr>
            <w:r w:rsidRPr="00912F12">
              <w:rPr>
                <w:b/>
                <w:bCs/>
                <w:lang w:val="sk-SK"/>
              </w:rPr>
              <w:t>Oravská cesta 11</w:t>
            </w:r>
          </w:p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Žilina</w:t>
            </w:r>
          </w:p>
        </w:tc>
      </w:tr>
      <w:tr w:rsidR="00A26E8E" w:rsidRPr="00912F1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ISCED 2</w:t>
            </w:r>
          </w:p>
        </w:tc>
      </w:tr>
      <w:tr w:rsidR="00A26E8E" w:rsidRPr="00912F1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A26E8E" w:rsidRPr="00912F1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5 rokov</w:t>
            </w:r>
          </w:p>
        </w:tc>
      </w:tr>
      <w:tr w:rsidR="00A26E8E" w:rsidRPr="00912F1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denná</w:t>
            </w:r>
          </w:p>
        </w:tc>
      </w:tr>
      <w:tr w:rsidR="00A26E8E" w:rsidRPr="00912F12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912F12" w:rsidRDefault="00A26E8E" w:rsidP="00E9051A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912F12">
              <w:rPr>
                <w:b/>
                <w:bCs/>
                <w:lang w:val="sk-SK"/>
              </w:rPr>
              <w:t>slovenský jazyk</w:t>
            </w:r>
          </w:p>
        </w:tc>
      </w:tr>
    </w:tbl>
    <w:p w:rsidR="00A26E8E" w:rsidRPr="00912F12" w:rsidRDefault="00A26E8E" w:rsidP="00E9051A">
      <w:pPr>
        <w:spacing w:line="276" w:lineRule="auto"/>
        <w:jc w:val="center"/>
        <w:rPr>
          <w:b/>
          <w:lang w:val="sk-SK"/>
        </w:rPr>
      </w:pPr>
    </w:p>
    <w:p w:rsidR="00A53294" w:rsidRPr="00E818A6" w:rsidRDefault="00A53294" w:rsidP="00A53294">
      <w:pPr>
        <w:spacing w:line="276" w:lineRule="auto"/>
        <w:rPr>
          <w:b/>
          <w:bCs/>
          <w:shd w:val="clear" w:color="auto" w:fill="FFFFFF"/>
          <w:lang w:val="sk-SK"/>
        </w:rPr>
      </w:pPr>
      <w:r w:rsidRPr="00E818A6">
        <w:rPr>
          <w:b/>
          <w:bCs/>
          <w:shd w:val="clear" w:color="auto" w:fill="FFFFFF"/>
          <w:lang w:val="sk-SK"/>
        </w:rPr>
        <w:t>Učebné osnovy sú totožné so vzdelávacím štandardom ŠVP pre príslušný predmet.</w:t>
      </w:r>
    </w:p>
    <w:p w:rsidR="00DB6BFA" w:rsidRDefault="00DB6BFA" w:rsidP="00C22B78">
      <w:pPr>
        <w:spacing w:line="276" w:lineRule="auto"/>
        <w:rPr>
          <w:b/>
          <w:lang w:val="sk-SK"/>
        </w:rPr>
      </w:pPr>
    </w:p>
    <w:p w:rsidR="00B40BDC" w:rsidRPr="009A548D" w:rsidRDefault="00B40BDC" w:rsidP="00B40BDC">
      <w:pPr>
        <w:pStyle w:val="Odsekzoznamu"/>
        <w:jc w:val="both"/>
        <w:rPr>
          <w:b/>
          <w:bCs/>
        </w:rPr>
      </w:pPr>
      <w:proofErr w:type="spellStart"/>
      <w:r w:rsidRPr="009A548D">
        <w:rPr>
          <w:b/>
          <w:bCs/>
        </w:rPr>
        <w:t>Využitie</w:t>
      </w:r>
      <w:proofErr w:type="spellEnd"/>
      <w:r w:rsidRPr="009A548D">
        <w:rPr>
          <w:b/>
          <w:bCs/>
        </w:rPr>
        <w:t xml:space="preserve"> </w:t>
      </w:r>
      <w:proofErr w:type="spellStart"/>
      <w:r w:rsidRPr="009A548D">
        <w:rPr>
          <w:b/>
          <w:bCs/>
        </w:rPr>
        <w:t>disponibilných</w:t>
      </w:r>
      <w:proofErr w:type="spellEnd"/>
      <w:r w:rsidRPr="009A548D">
        <w:rPr>
          <w:b/>
          <w:bCs/>
        </w:rPr>
        <w:t xml:space="preserve"> </w:t>
      </w:r>
      <w:proofErr w:type="spellStart"/>
      <w:r w:rsidRPr="009A548D">
        <w:rPr>
          <w:b/>
          <w:bCs/>
        </w:rPr>
        <w:t>hodín</w:t>
      </w:r>
      <w:proofErr w:type="spellEnd"/>
    </w:p>
    <w:p w:rsidR="00B40BDC" w:rsidRDefault="00B40BDC" w:rsidP="00B40BDC">
      <w:pPr>
        <w:pStyle w:val="Default"/>
        <w:rPr>
          <w:color w:val="FF0000"/>
          <w:shd w:val="clear" w:color="auto" w:fill="FFFFFF"/>
        </w:rPr>
      </w:pPr>
      <w:bookmarkStart w:id="0" w:name="_GoBack"/>
      <w:bookmarkEnd w:id="0"/>
    </w:p>
    <w:p w:rsidR="00B40BDC" w:rsidRPr="001C1826" w:rsidRDefault="00B40BDC" w:rsidP="00B40BDC">
      <w:pPr>
        <w:pStyle w:val="Default"/>
        <w:rPr>
          <w:color w:val="FF0000"/>
        </w:rPr>
      </w:pPr>
      <w:r w:rsidRPr="001C1826">
        <w:rPr>
          <w:color w:val="FF0000"/>
          <w:shd w:val="clear" w:color="auto" w:fill="FFFFFF"/>
        </w:rPr>
        <w:t>Posilnenie časovej dotácie o 1</w:t>
      </w:r>
      <w:r w:rsidRPr="001C1826">
        <w:rPr>
          <w:rStyle w:val="apple-converted-space"/>
          <w:b/>
          <w:bCs/>
          <w:color w:val="FF0000"/>
          <w:shd w:val="clear" w:color="auto" w:fill="FFFFFF"/>
        </w:rPr>
        <w:t> </w:t>
      </w:r>
      <w:r w:rsidRPr="001C1826">
        <w:rPr>
          <w:b/>
          <w:bCs/>
          <w:color w:val="FF0000"/>
          <w:shd w:val="clear" w:color="auto" w:fill="FFFFFF"/>
        </w:rPr>
        <w:t>vyučovaciu hodinu</w:t>
      </w:r>
      <w:r w:rsidRPr="001C1826">
        <w:rPr>
          <w:rStyle w:val="apple-converted-space"/>
          <w:color w:val="FF0000"/>
          <w:shd w:val="clear" w:color="auto" w:fill="FFFFFF"/>
        </w:rPr>
        <w:t> </w:t>
      </w:r>
      <w:r w:rsidRPr="001C1826">
        <w:rPr>
          <w:color w:val="FF0000"/>
          <w:shd w:val="clear" w:color="auto" w:fill="FFFFFF"/>
        </w:rPr>
        <w:t xml:space="preserve">vo vyučovacom predmete matematika v 7. ročníku bude meniť kvalitu výkonu v predmete v týchto oblastiach: 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</w:rPr>
      </w:pPr>
      <w:r w:rsidRPr="001C1826">
        <w:rPr>
          <w:color w:val="FF0000"/>
          <w:sz w:val="23"/>
          <w:szCs w:val="23"/>
        </w:rPr>
        <w:t>čítanie slovných úloh zameraných aj na finančnú gramotnosť, výpočet a spracovanie údajov do tabuľky, grafu využitím počítačov (MS Excel),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  <w:sz w:val="23"/>
          <w:szCs w:val="23"/>
        </w:rPr>
      </w:pPr>
      <w:r w:rsidRPr="001C1826">
        <w:rPr>
          <w:color w:val="FF0000"/>
          <w:sz w:val="23"/>
          <w:szCs w:val="23"/>
        </w:rPr>
        <w:t xml:space="preserve">tvorba otázok v nových situáciách, 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  <w:sz w:val="23"/>
          <w:szCs w:val="23"/>
        </w:rPr>
      </w:pPr>
      <w:r w:rsidRPr="001C1826">
        <w:rPr>
          <w:color w:val="FF0000"/>
          <w:sz w:val="23"/>
          <w:szCs w:val="23"/>
        </w:rPr>
        <w:t xml:space="preserve">práca s odbornou literatúrou, s internetom, 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  <w:sz w:val="23"/>
          <w:szCs w:val="23"/>
        </w:rPr>
      </w:pPr>
      <w:r w:rsidRPr="001C1826">
        <w:rPr>
          <w:color w:val="FF0000"/>
          <w:sz w:val="23"/>
          <w:szCs w:val="23"/>
        </w:rPr>
        <w:t>podpora a rozvoj čitateľskej a finančnej gramotnosti,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  <w:sz w:val="23"/>
          <w:szCs w:val="23"/>
        </w:rPr>
      </w:pPr>
      <w:r w:rsidRPr="001C1826">
        <w:rPr>
          <w:color w:val="FF0000"/>
          <w:sz w:val="23"/>
          <w:szCs w:val="23"/>
        </w:rPr>
        <w:t>analýza písomného úryvku z  grafu, diagramu a i.,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  <w:sz w:val="23"/>
          <w:szCs w:val="23"/>
        </w:rPr>
      </w:pPr>
      <w:r w:rsidRPr="001C1826">
        <w:rPr>
          <w:color w:val="FF0000"/>
          <w:sz w:val="23"/>
          <w:szCs w:val="23"/>
        </w:rPr>
        <w:t xml:space="preserve">komunikácia v tíme o výsledkoch skúmania, 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  <w:sz w:val="23"/>
          <w:szCs w:val="23"/>
        </w:rPr>
      </w:pPr>
      <w:r w:rsidRPr="001C1826">
        <w:rPr>
          <w:color w:val="FF0000"/>
          <w:sz w:val="23"/>
          <w:szCs w:val="23"/>
        </w:rPr>
        <w:t>organizovanie informácií, napríklad prostredníctvom poznámok, kľúčových pojmov, pamäťových máp, obrazového materiálu, porovnávania informácií, napríklad podobnosti a odlišnosti,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  <w:sz w:val="23"/>
          <w:szCs w:val="23"/>
        </w:rPr>
      </w:pPr>
      <w:r w:rsidRPr="001C1826">
        <w:rPr>
          <w:color w:val="FF0000"/>
          <w:sz w:val="23"/>
          <w:szCs w:val="23"/>
        </w:rPr>
        <w:t>tvorba súboru vlastných prác, produktov (portfólio), napríklad obrazového materiálu, plagátu, letáku, nákresu, kresby,</w:t>
      </w:r>
    </w:p>
    <w:p w:rsidR="00B40BDC" w:rsidRPr="001C1826" w:rsidRDefault="00B40BDC" w:rsidP="00B40BDC">
      <w:pPr>
        <w:pStyle w:val="Default"/>
        <w:numPr>
          <w:ilvl w:val="0"/>
          <w:numId w:val="32"/>
        </w:numPr>
        <w:rPr>
          <w:color w:val="FF0000"/>
          <w:sz w:val="23"/>
          <w:szCs w:val="23"/>
        </w:rPr>
      </w:pPr>
      <w:r w:rsidRPr="001C1826">
        <w:rPr>
          <w:color w:val="FF0000"/>
          <w:sz w:val="23"/>
          <w:szCs w:val="23"/>
        </w:rPr>
        <w:t>rozširovanie jazyka, slovnej zásoby v anglickom jazyku metodikou CLIL.</w:t>
      </w:r>
    </w:p>
    <w:p w:rsidR="00B40BDC" w:rsidRPr="00912F12" w:rsidRDefault="00B40BDC" w:rsidP="00B40BDC">
      <w:pPr>
        <w:tabs>
          <w:tab w:val="left" w:pos="6078"/>
        </w:tabs>
        <w:spacing w:line="276" w:lineRule="auto"/>
        <w:rPr>
          <w:lang w:val="sk-SK"/>
        </w:rPr>
      </w:pPr>
      <w:r w:rsidRPr="00912F12">
        <w:rPr>
          <w:lang w:val="sk-SK"/>
        </w:rPr>
        <w:tab/>
      </w:r>
    </w:p>
    <w:p w:rsidR="00B40BDC" w:rsidRDefault="00B40BDC" w:rsidP="00B40BDC">
      <w:pPr>
        <w:spacing w:line="276" w:lineRule="auto"/>
        <w:rPr>
          <w:b/>
          <w:lang w:val="sk-SK"/>
        </w:rPr>
      </w:pPr>
    </w:p>
    <w:p w:rsidR="00B40BDC" w:rsidRPr="00E818A6" w:rsidRDefault="00B40BDC" w:rsidP="00C22B78">
      <w:pPr>
        <w:spacing w:line="276" w:lineRule="auto"/>
        <w:rPr>
          <w:b/>
          <w:lang w:val="sk-SK"/>
        </w:rPr>
      </w:pPr>
    </w:p>
    <w:p w:rsidR="00F80A74" w:rsidRPr="00912F12" w:rsidRDefault="00C53E33" w:rsidP="00E9051A">
      <w:pPr>
        <w:spacing w:line="276" w:lineRule="auto"/>
        <w:rPr>
          <w:b/>
          <w:lang w:val="sk-SK"/>
        </w:rPr>
      </w:pPr>
      <w:r w:rsidRPr="00912F12">
        <w:rPr>
          <w:b/>
          <w:lang w:val="sk-SK"/>
        </w:rPr>
        <w:t>CHARAKTERISTIKA PREDMETU</w:t>
      </w:r>
    </w:p>
    <w:p w:rsidR="001A41EA" w:rsidRPr="00912F12" w:rsidRDefault="001A41EA" w:rsidP="00E9051A">
      <w:pPr>
        <w:spacing w:line="276" w:lineRule="auto"/>
        <w:jc w:val="both"/>
        <w:rPr>
          <w:lang w:val="sk-SK"/>
        </w:rPr>
      </w:pPr>
    </w:p>
    <w:p w:rsidR="00AB1317" w:rsidRPr="00912F12" w:rsidRDefault="00396D83" w:rsidP="00E9051A">
      <w:pPr>
        <w:spacing w:line="276" w:lineRule="auto"/>
        <w:ind w:firstLine="540"/>
        <w:jc w:val="both"/>
        <w:rPr>
          <w:lang w:val="sk-SK"/>
        </w:rPr>
      </w:pPr>
      <w:r w:rsidRPr="00912F12">
        <w:rPr>
          <w:lang w:val="sk-SK"/>
        </w:rPr>
        <w:t xml:space="preserve">Učebný predmet matematika v nižšom strednom vzdelávaní je zameraný na rozvoj matematickej kompetencie tak, ako ju formuloval Európsky parlament: „Matematická kompetencia je schopnosť rozvíjať a používať matematické myslenie na riešenie rôznych </w:t>
      </w:r>
      <w:r w:rsidRPr="00912F12">
        <w:rPr>
          <w:lang w:val="sk-SK"/>
        </w:rPr>
        <w:lastRenderedPageBreak/>
        <w:t xml:space="preserve">problémov v každodenných situáciách. Vychádzajúc z dobrých numerických znalostí sa dôraz kladie na postup a aktivitu, ako aj na vedomosti. Matematická kompetencia zahŕňa na rôznych stupňoch schopnosť a ochotu používať matematické modely myslenia (logické a priestorové myslenie) a prezentácie (vzorce, modely, diagramy, grafy, tabuľky).“ </w:t>
      </w:r>
    </w:p>
    <w:p w:rsidR="00396D83" w:rsidRPr="00912F12" w:rsidRDefault="00396D83" w:rsidP="00E9051A">
      <w:pPr>
        <w:spacing w:line="276" w:lineRule="auto"/>
        <w:ind w:firstLine="540"/>
        <w:jc w:val="both"/>
        <w:rPr>
          <w:lang w:val="sk-SK"/>
        </w:rPr>
      </w:pPr>
      <w:r w:rsidRPr="00912F12">
        <w:rPr>
          <w:lang w:val="sk-SK"/>
        </w:rPr>
        <w:t xml:space="preserve">„Potrebné vedomosti z matematiky zahŕňajú dobré vedomosti o počtoch, mierkach a štruktúrach, základné operácie a základné matematické prezentácie, chápanie matematických termínov a konceptov a povedomie o otázkach, na ktoré matematika ponúka odpovede. Jednotlivec by mal mať zručnosti na uplatňovanie základných matematických princípov a postupov v každodennom kontexte doma, v práci a na chápanie a hodnotenie sledu argumentov. Jednotlivec by mal byť schopný myslieť matematicky, chápať matematický dôkaz, komunikovať v matematickom jazyku a používať vhodné pomôcky. Pozitívny postoj v matematike je založený na rešpektovaní pravdy a na ochote hľadať príčiny a posudzovať ich platnosť.“ </w:t>
      </w:r>
    </w:p>
    <w:p w:rsidR="001A41EA" w:rsidRPr="00912F12" w:rsidRDefault="001A41EA" w:rsidP="00E9051A">
      <w:pPr>
        <w:spacing w:line="276" w:lineRule="auto"/>
        <w:ind w:firstLine="540"/>
        <w:jc w:val="both"/>
        <w:rPr>
          <w:lang w:val="sk-SK"/>
        </w:rPr>
      </w:pPr>
      <w:r w:rsidRPr="00912F12">
        <w:rPr>
          <w:lang w:val="sk-SK"/>
        </w:rPr>
        <w:t>Vzdelávací obsah je v Štátnom vzdelávacom programe rozdelený do piatich tematických okruhov:</w:t>
      </w:r>
    </w:p>
    <w:p w:rsidR="001A41EA" w:rsidRPr="00912F12" w:rsidRDefault="001A41EA" w:rsidP="00E9051A">
      <w:pPr>
        <w:spacing w:line="276" w:lineRule="auto"/>
        <w:ind w:left="567"/>
        <w:rPr>
          <w:b/>
          <w:lang w:val="sk-SK"/>
        </w:rPr>
      </w:pPr>
      <w:r w:rsidRPr="00912F12">
        <w:rPr>
          <w:b/>
          <w:lang w:val="sk-SK"/>
        </w:rPr>
        <w:t xml:space="preserve">1. Čísla, premenná a počtové výkony s číslami </w:t>
      </w:r>
    </w:p>
    <w:p w:rsidR="001A41EA" w:rsidRPr="00912F12" w:rsidRDefault="001A41EA" w:rsidP="00E9051A">
      <w:pPr>
        <w:spacing w:line="276" w:lineRule="auto"/>
        <w:ind w:left="567"/>
        <w:rPr>
          <w:b/>
          <w:lang w:val="sk-SK"/>
        </w:rPr>
      </w:pPr>
      <w:r w:rsidRPr="00912F12">
        <w:rPr>
          <w:b/>
          <w:lang w:val="sk-SK"/>
        </w:rPr>
        <w:t>2. Vzťahy, funkcie, tabuľky, diagramy</w:t>
      </w:r>
    </w:p>
    <w:p w:rsidR="001A41EA" w:rsidRPr="00912F12" w:rsidRDefault="001A41EA" w:rsidP="00E9051A">
      <w:pPr>
        <w:spacing w:line="276" w:lineRule="auto"/>
        <w:ind w:left="567"/>
        <w:rPr>
          <w:b/>
          <w:lang w:val="sk-SK"/>
        </w:rPr>
      </w:pPr>
      <w:r w:rsidRPr="00912F12">
        <w:rPr>
          <w:b/>
          <w:lang w:val="sk-SK"/>
        </w:rPr>
        <w:t>3. Geometria a meranie</w:t>
      </w:r>
    </w:p>
    <w:p w:rsidR="001A41EA" w:rsidRPr="00912F12" w:rsidRDefault="001A41EA" w:rsidP="00E9051A">
      <w:pPr>
        <w:spacing w:line="276" w:lineRule="auto"/>
        <w:ind w:left="567"/>
        <w:rPr>
          <w:b/>
          <w:lang w:val="sk-SK"/>
        </w:rPr>
      </w:pPr>
      <w:r w:rsidRPr="00912F12">
        <w:rPr>
          <w:b/>
          <w:lang w:val="sk-SK"/>
        </w:rPr>
        <w:t>4. Kombinatorika, pravdepodobnosť, štatistika</w:t>
      </w:r>
    </w:p>
    <w:p w:rsidR="001A41EA" w:rsidRPr="00912F12" w:rsidRDefault="001A41EA" w:rsidP="00E9051A">
      <w:pPr>
        <w:spacing w:line="276" w:lineRule="auto"/>
        <w:ind w:left="567"/>
        <w:rPr>
          <w:b/>
          <w:lang w:val="sk-SK"/>
        </w:rPr>
      </w:pPr>
      <w:r w:rsidRPr="00912F12">
        <w:rPr>
          <w:b/>
          <w:lang w:val="sk-SK"/>
        </w:rPr>
        <w:t>5. Logika, dovodenie, dôkazy</w:t>
      </w:r>
    </w:p>
    <w:p w:rsidR="001A41EA" w:rsidRPr="00912F12" w:rsidRDefault="001A41EA" w:rsidP="00E9051A">
      <w:pPr>
        <w:spacing w:line="276" w:lineRule="auto"/>
        <w:ind w:firstLine="540"/>
        <w:jc w:val="both"/>
        <w:rPr>
          <w:i/>
          <w:lang w:val="sk-SK"/>
        </w:rPr>
      </w:pPr>
    </w:p>
    <w:p w:rsidR="00A53294" w:rsidRPr="00912F12" w:rsidRDefault="00A53294" w:rsidP="00E9051A">
      <w:pPr>
        <w:spacing w:line="276" w:lineRule="auto"/>
        <w:jc w:val="both"/>
        <w:rPr>
          <w:lang w:val="sk-SK"/>
        </w:rPr>
      </w:pPr>
    </w:p>
    <w:p w:rsidR="006C46D4" w:rsidRPr="00912F12" w:rsidRDefault="001A41EA" w:rsidP="00E9051A">
      <w:pPr>
        <w:spacing w:line="276" w:lineRule="auto"/>
        <w:jc w:val="both"/>
        <w:rPr>
          <w:lang w:val="sk-SK"/>
        </w:rPr>
      </w:pPr>
      <w:r w:rsidRPr="00912F12">
        <w:rPr>
          <w:lang w:val="sk-SK"/>
        </w:rPr>
        <w:t>Realizácia vyučovania prebieha jednak v kmeňových triedach, jednak v počítačových učebniach (využitie Internetu, multi</w:t>
      </w:r>
      <w:r w:rsidR="00A53294" w:rsidRPr="00912F12">
        <w:rPr>
          <w:lang w:val="sk-SK"/>
        </w:rPr>
        <w:t>médií, interaktívnej tabule...) a v odbornej matematicko – fyzikálnej učebni.</w:t>
      </w:r>
    </w:p>
    <w:p w:rsidR="001A41EA" w:rsidRPr="00912F12" w:rsidRDefault="001A41EA" w:rsidP="00E9051A">
      <w:pPr>
        <w:spacing w:line="276" w:lineRule="auto"/>
        <w:jc w:val="both"/>
        <w:rPr>
          <w:lang w:val="sk-SK"/>
        </w:rPr>
      </w:pPr>
    </w:p>
    <w:p w:rsidR="002F2324" w:rsidRPr="00912F12" w:rsidRDefault="00C53E33" w:rsidP="00E9051A">
      <w:pPr>
        <w:spacing w:line="276" w:lineRule="auto"/>
        <w:rPr>
          <w:b/>
          <w:lang w:val="sk-SK"/>
        </w:rPr>
      </w:pPr>
      <w:r w:rsidRPr="00912F12">
        <w:rPr>
          <w:b/>
          <w:lang w:val="sk-SK"/>
        </w:rPr>
        <w:t>KOMPETENCIE</w:t>
      </w:r>
    </w:p>
    <w:p w:rsidR="00C53E33" w:rsidRPr="00912F12" w:rsidRDefault="00C53E33" w:rsidP="00E9051A">
      <w:pPr>
        <w:pStyle w:val="Normlnywebov"/>
        <w:spacing w:before="0" w:beforeAutospacing="0" w:after="0" w:afterAutospacing="0" w:line="276" w:lineRule="auto"/>
        <w:jc w:val="both"/>
      </w:pPr>
    </w:p>
    <w:p w:rsidR="00BD4A7B" w:rsidRPr="00912F12" w:rsidRDefault="00BD4A7B" w:rsidP="00C22B78">
      <w:pPr>
        <w:pStyle w:val="Zkladntext"/>
        <w:tabs>
          <w:tab w:val="left" w:pos="756"/>
        </w:tabs>
        <w:ind w:firstLine="540"/>
        <w:jc w:val="both"/>
        <w:rPr>
          <w:bCs w:val="0"/>
          <w:i/>
          <w:sz w:val="24"/>
          <w:szCs w:val="24"/>
          <w:u w:val="single"/>
          <w:lang w:val="sk-SK"/>
        </w:rPr>
      </w:pPr>
      <w:r w:rsidRPr="00912F12">
        <w:rPr>
          <w:bCs w:val="0"/>
          <w:i/>
          <w:sz w:val="24"/>
          <w:szCs w:val="24"/>
          <w:u w:val="single"/>
          <w:lang w:val="sk-SK"/>
        </w:rPr>
        <w:t xml:space="preserve">Základné predmetové  kompetencie (spôsobilosti) </w:t>
      </w:r>
    </w:p>
    <w:p w:rsidR="00BD4A7B" w:rsidRPr="00912F12" w:rsidRDefault="00BD4A7B" w:rsidP="00E9051A">
      <w:pPr>
        <w:pStyle w:val="Zkladntext"/>
        <w:tabs>
          <w:tab w:val="left" w:pos="756"/>
        </w:tabs>
        <w:jc w:val="both"/>
        <w:rPr>
          <w:b/>
          <w:sz w:val="24"/>
          <w:szCs w:val="24"/>
          <w:lang w:val="sk-SK"/>
        </w:rPr>
      </w:pPr>
      <w:r w:rsidRPr="00912F12">
        <w:rPr>
          <w:b/>
          <w:sz w:val="24"/>
          <w:szCs w:val="24"/>
          <w:lang w:val="sk-SK"/>
        </w:rPr>
        <w:t>Žiak bude schopný:</w:t>
      </w:r>
    </w:p>
    <w:p w:rsidR="00BD4A7B" w:rsidRPr="00912F12" w:rsidRDefault="00BD4A7B" w:rsidP="00E9051A">
      <w:pPr>
        <w:pStyle w:val="Zkladntext"/>
        <w:numPr>
          <w:ilvl w:val="0"/>
          <w:numId w:val="3"/>
        </w:numPr>
        <w:tabs>
          <w:tab w:val="clear" w:pos="720"/>
          <w:tab w:val="left" w:pos="1134"/>
        </w:tabs>
        <w:spacing w:after="0"/>
        <w:ind w:left="1418" w:hanging="338"/>
        <w:jc w:val="both"/>
        <w:rPr>
          <w:sz w:val="24"/>
          <w:szCs w:val="24"/>
          <w:lang w:val="sk-SK"/>
        </w:rPr>
      </w:pPr>
      <w:r w:rsidRPr="00912F12">
        <w:rPr>
          <w:sz w:val="24"/>
          <w:szCs w:val="24"/>
          <w:lang w:val="sk-SK"/>
        </w:rPr>
        <w:t xml:space="preserve">používať, čítať, zapisovať počty, mierky a štruktúry, základné operácie a základné matematické prezentácie, matematické termíny a koncepty </w:t>
      </w:r>
    </w:p>
    <w:p w:rsidR="00BD4A7B" w:rsidRPr="00912F12" w:rsidRDefault="00BD4A7B" w:rsidP="00E9051A">
      <w:pPr>
        <w:pStyle w:val="Zkladntext"/>
        <w:numPr>
          <w:ilvl w:val="0"/>
          <w:numId w:val="7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  <w:lang w:val="sk-SK"/>
        </w:rPr>
      </w:pPr>
      <w:r w:rsidRPr="00912F12">
        <w:rPr>
          <w:sz w:val="24"/>
          <w:szCs w:val="24"/>
          <w:lang w:val="sk-SK"/>
        </w:rPr>
        <w:t>uplatňovať základné matematické princípy a postup v každodennom kontexte doma a v práci</w:t>
      </w:r>
    </w:p>
    <w:p w:rsidR="00BD4A7B" w:rsidRPr="00912F12" w:rsidRDefault="00BD4A7B" w:rsidP="00E9051A">
      <w:pPr>
        <w:pStyle w:val="Zkladntext"/>
        <w:numPr>
          <w:ilvl w:val="0"/>
          <w:numId w:val="7"/>
        </w:numPr>
        <w:tabs>
          <w:tab w:val="clear" w:pos="720"/>
          <w:tab w:val="left" w:pos="1440"/>
        </w:tabs>
        <w:spacing w:after="0"/>
        <w:ind w:left="1440"/>
        <w:jc w:val="both"/>
        <w:rPr>
          <w:i/>
          <w:sz w:val="24"/>
          <w:szCs w:val="24"/>
          <w:u w:val="single"/>
          <w:lang w:val="sk-SK"/>
        </w:rPr>
      </w:pPr>
      <w:r w:rsidRPr="00912F12">
        <w:rPr>
          <w:sz w:val="24"/>
          <w:szCs w:val="24"/>
          <w:lang w:val="sk-SK"/>
        </w:rPr>
        <w:t xml:space="preserve">myslieť matematicky, chápať matematický dôkaz, komunikovať v matematickom jazyku a používať vhodné pomôcky. </w:t>
      </w:r>
    </w:p>
    <w:p w:rsidR="00BD4A7B" w:rsidRPr="00912F12" w:rsidRDefault="00BD4A7B" w:rsidP="00E9051A">
      <w:pPr>
        <w:pStyle w:val="Zkladntext"/>
        <w:tabs>
          <w:tab w:val="left" w:pos="756"/>
        </w:tabs>
        <w:ind w:left="720"/>
        <w:jc w:val="both"/>
        <w:rPr>
          <w:i/>
          <w:sz w:val="24"/>
          <w:szCs w:val="24"/>
          <w:u w:val="single"/>
          <w:lang w:val="sk-SK"/>
        </w:rPr>
      </w:pPr>
    </w:p>
    <w:p w:rsidR="00BD4A7B" w:rsidRPr="00912F12" w:rsidRDefault="00BD4A7B" w:rsidP="00E9051A">
      <w:pPr>
        <w:pStyle w:val="Zkladntext"/>
        <w:tabs>
          <w:tab w:val="left" w:pos="756"/>
        </w:tabs>
        <w:jc w:val="both"/>
        <w:rPr>
          <w:i/>
          <w:sz w:val="24"/>
          <w:szCs w:val="24"/>
          <w:u w:val="single"/>
          <w:lang w:val="sk-SK"/>
        </w:rPr>
      </w:pPr>
      <w:r w:rsidRPr="00912F12">
        <w:rPr>
          <w:i/>
          <w:sz w:val="24"/>
          <w:szCs w:val="24"/>
          <w:u w:val="single"/>
          <w:lang w:val="sk-SK"/>
        </w:rPr>
        <w:t>Komunikatívne a sociálno interakčné spôsobilosti</w:t>
      </w:r>
    </w:p>
    <w:p w:rsidR="00BD4A7B" w:rsidRPr="00912F12" w:rsidRDefault="00BD4A7B" w:rsidP="00E9051A">
      <w:pPr>
        <w:spacing w:line="276" w:lineRule="auto"/>
        <w:ind w:firstLine="540"/>
        <w:jc w:val="both"/>
        <w:rPr>
          <w:lang w:val="sk-SK"/>
        </w:rPr>
      </w:pPr>
      <w:r w:rsidRPr="00912F12">
        <w:rPr>
          <w:lang w:val="sk-SK"/>
        </w:rPr>
        <w:t xml:space="preserve">Pre vytváranie a rozvíjanie kľúčovej </w:t>
      </w:r>
      <w:r w:rsidRPr="00912F12">
        <w:rPr>
          <w:b/>
          <w:lang w:val="sk-SK"/>
        </w:rPr>
        <w:t>komunikačnej</w:t>
      </w:r>
      <w:r w:rsidRPr="00912F12">
        <w:rPr>
          <w:lang w:val="sk-SK"/>
        </w:rPr>
        <w:t xml:space="preserve"> </w:t>
      </w:r>
      <w:r w:rsidRPr="00912F12">
        <w:rPr>
          <w:b/>
          <w:bCs/>
          <w:lang w:val="sk-SK"/>
        </w:rPr>
        <w:t xml:space="preserve">kompetencie </w:t>
      </w:r>
      <w:r w:rsidRPr="00912F12">
        <w:rPr>
          <w:lang w:val="sk-SK"/>
        </w:rPr>
        <w:t xml:space="preserve">sú využívané stratégie, ktoré majú žiakom umožniť: </w:t>
      </w:r>
    </w:p>
    <w:p w:rsidR="00BD4A7B" w:rsidRPr="00912F12" w:rsidRDefault="00BD4A7B" w:rsidP="00E9051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912F12">
        <w:rPr>
          <w:lang w:val="sk-SK"/>
        </w:rPr>
        <w:lastRenderedPageBreak/>
        <w:t>rozumieť rôznym  typom grafov a vedieť ich zostrojiť</w:t>
      </w:r>
    </w:p>
    <w:p w:rsidR="00BD4A7B" w:rsidRPr="00912F12" w:rsidRDefault="00BD4A7B" w:rsidP="00E9051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912F12">
        <w:rPr>
          <w:lang w:val="sk-SK"/>
        </w:rPr>
        <w:t>zostavovať znenie vypočítaných výsledkov zrozumiteľne  a v logickom slede</w:t>
      </w:r>
    </w:p>
    <w:p w:rsidR="00BD4A7B" w:rsidRPr="00912F12" w:rsidRDefault="00BD4A7B" w:rsidP="00E9051A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912F12">
        <w:rPr>
          <w:lang w:val="sk-SK"/>
        </w:rPr>
        <w:t>spolupracovať pri riešení zložitejších matematických zadaní vo dvojici, menšej  skupine</w:t>
      </w:r>
    </w:p>
    <w:p w:rsidR="00BD4A7B" w:rsidRPr="00912F12" w:rsidRDefault="00BD4A7B" w:rsidP="00E9051A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912F12">
        <w:rPr>
          <w:lang w:val="sk-SK"/>
        </w:rPr>
        <w:t>pri spoločnej práci komunikovať spôsobom, ktorý umožní kvalitnú spoluprácu a tak i dosiahnutie spoločného cieľa</w:t>
      </w:r>
    </w:p>
    <w:p w:rsidR="00BD4A7B" w:rsidRPr="00912F12" w:rsidRDefault="00BD4A7B" w:rsidP="00E9051A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912F12">
        <w:rPr>
          <w:lang w:val="sk-SK"/>
        </w:rPr>
        <w:t>pri vyhľadávaní informácií a prezentácii výsledkov využívať IKT</w:t>
      </w:r>
    </w:p>
    <w:p w:rsidR="00BD4A7B" w:rsidRPr="00912F12" w:rsidRDefault="00BD4A7B" w:rsidP="00E9051A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912F12">
        <w:rPr>
          <w:lang w:val="sk-SK"/>
        </w:rPr>
        <w:t>využívať cudzí jazyk</w:t>
      </w:r>
    </w:p>
    <w:p w:rsidR="00BD4A7B" w:rsidRPr="00912F12" w:rsidRDefault="00BD4A7B" w:rsidP="00E9051A">
      <w:pPr>
        <w:spacing w:line="276" w:lineRule="auto"/>
        <w:ind w:firstLine="540"/>
        <w:jc w:val="both"/>
        <w:rPr>
          <w:lang w:val="sk-SK"/>
        </w:rPr>
      </w:pPr>
    </w:p>
    <w:p w:rsidR="00BD4A7B" w:rsidRPr="00912F12" w:rsidRDefault="00BD4A7B" w:rsidP="00E9051A">
      <w:pPr>
        <w:spacing w:line="276" w:lineRule="auto"/>
        <w:rPr>
          <w:i/>
          <w:u w:val="single"/>
          <w:lang w:val="sk-SK"/>
        </w:rPr>
      </w:pPr>
      <w:r w:rsidRPr="00912F12">
        <w:rPr>
          <w:i/>
          <w:u w:val="single"/>
          <w:lang w:val="sk-SK"/>
        </w:rPr>
        <w:t>Interpersonálne a intrapersonálne spôsobilosti</w:t>
      </w:r>
    </w:p>
    <w:p w:rsidR="00BD4A7B" w:rsidRPr="00912F12" w:rsidRDefault="00BD4A7B" w:rsidP="00E9051A">
      <w:pPr>
        <w:spacing w:line="276" w:lineRule="auto"/>
        <w:ind w:firstLine="540"/>
        <w:jc w:val="both"/>
        <w:rPr>
          <w:lang w:val="sk-SK"/>
        </w:rPr>
      </w:pPr>
      <w:r w:rsidRPr="00912F12">
        <w:rPr>
          <w:lang w:val="sk-SK"/>
        </w:rPr>
        <w:t xml:space="preserve">Pre vytváranie a rozvíjanie kľúčovej </w:t>
      </w:r>
      <w:r w:rsidRPr="00912F12">
        <w:rPr>
          <w:b/>
          <w:bCs/>
          <w:lang w:val="sk-SK"/>
        </w:rPr>
        <w:t>kompetencie k učeniu</w:t>
      </w:r>
      <w:r w:rsidRPr="00912F12">
        <w:rPr>
          <w:lang w:val="sk-SK"/>
        </w:rPr>
        <w:t xml:space="preserve"> sú využívané stratégie, ktoré majú žiakom umožniť: </w:t>
      </w:r>
    </w:p>
    <w:p w:rsidR="00BD4A7B" w:rsidRPr="00912F12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912F12">
        <w:rPr>
          <w:lang w:val="sk-SK"/>
        </w:rPr>
        <w:t>osvojiť si všeobecne užívané termíny, symboly a znaky všetkých zahrnutých oborov</w:t>
      </w:r>
    </w:p>
    <w:p w:rsidR="00BD4A7B" w:rsidRPr="00912F12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912F12">
        <w:rPr>
          <w:lang w:val="sk-SK"/>
        </w:rPr>
        <w:t>vyhľadávať v zadaniach slovných a logických úloh relevantné údaje</w:t>
      </w:r>
    </w:p>
    <w:p w:rsidR="00BD4A7B" w:rsidRPr="00912F12" w:rsidRDefault="00BD4A7B" w:rsidP="00E9051A">
      <w:pPr>
        <w:numPr>
          <w:ilvl w:val="0"/>
          <w:numId w:val="4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276" w:lineRule="auto"/>
        <w:ind w:left="1440"/>
        <w:rPr>
          <w:lang w:val="sk-SK"/>
        </w:rPr>
      </w:pPr>
      <w:r w:rsidRPr="00912F12">
        <w:rPr>
          <w:lang w:val="sk-SK"/>
        </w:rPr>
        <w:t>prostredníctvom vhodne volených zadaní poznať zmysel osvojovaných postupov pre bežný život</w:t>
      </w:r>
    </w:p>
    <w:p w:rsidR="00BD4A7B" w:rsidRPr="00912F12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912F12">
        <w:rPr>
          <w:lang w:val="sk-SK"/>
        </w:rPr>
        <w:t xml:space="preserve">vytvárať si komplexný pohľad na matematické a prírodné vedy </w:t>
      </w:r>
    </w:p>
    <w:p w:rsidR="00BD4A7B" w:rsidRPr="00912F12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912F12">
        <w:rPr>
          <w:lang w:val="sk-SK"/>
        </w:rPr>
        <w:t>v tíme i samostatne experimentovať a porovnávať dosiahnuté výsledky</w:t>
      </w:r>
    </w:p>
    <w:p w:rsidR="00BD4A7B" w:rsidRPr="00912F12" w:rsidRDefault="00BD4A7B" w:rsidP="00E905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912F12">
        <w:rPr>
          <w:lang w:val="sk-SK"/>
        </w:rPr>
        <w:t>využívať sebakontrolu a sebahodnotenie žiakov</w:t>
      </w:r>
    </w:p>
    <w:p w:rsidR="00BD4A7B" w:rsidRPr="00912F12" w:rsidRDefault="00BD4A7B" w:rsidP="00E9051A">
      <w:pPr>
        <w:spacing w:line="276" w:lineRule="auto"/>
        <w:ind w:firstLine="540"/>
        <w:jc w:val="both"/>
        <w:rPr>
          <w:lang w:val="sk-SK"/>
        </w:rPr>
      </w:pPr>
    </w:p>
    <w:p w:rsidR="00BD4A7B" w:rsidRPr="00912F12" w:rsidRDefault="00BD4A7B" w:rsidP="00E9051A">
      <w:pPr>
        <w:spacing w:line="276" w:lineRule="auto"/>
        <w:rPr>
          <w:i/>
          <w:u w:val="single"/>
          <w:lang w:val="sk-SK"/>
        </w:rPr>
      </w:pPr>
      <w:r w:rsidRPr="00912F12">
        <w:rPr>
          <w:i/>
          <w:u w:val="single"/>
          <w:lang w:val="sk-SK"/>
        </w:rPr>
        <w:t>Schopnosť tvorivo riešiť problémy</w:t>
      </w:r>
    </w:p>
    <w:p w:rsidR="00BD4A7B" w:rsidRPr="00912F12" w:rsidRDefault="00BD4A7B" w:rsidP="00E9051A">
      <w:pPr>
        <w:spacing w:line="276" w:lineRule="auto"/>
        <w:ind w:firstLine="540"/>
        <w:rPr>
          <w:lang w:val="sk-SK"/>
        </w:rPr>
      </w:pPr>
      <w:r w:rsidRPr="00912F12">
        <w:rPr>
          <w:lang w:val="sk-SK"/>
        </w:rPr>
        <w:t>Sú využívané stratégie, ktoré majú žiakom umožniť:</w:t>
      </w:r>
    </w:p>
    <w:p w:rsidR="00BD4A7B" w:rsidRPr="00912F12" w:rsidRDefault="00BD4A7B" w:rsidP="00E9051A">
      <w:pPr>
        <w:numPr>
          <w:ilvl w:val="0"/>
          <w:numId w:val="8"/>
        </w:numPr>
        <w:spacing w:line="276" w:lineRule="auto"/>
        <w:rPr>
          <w:i/>
          <w:u w:val="single"/>
          <w:lang w:val="sk-SK"/>
        </w:rPr>
      </w:pPr>
      <w:r w:rsidRPr="00912F12">
        <w:rPr>
          <w:lang w:val="sk-SK"/>
        </w:rPr>
        <w:t xml:space="preserve">tvoriť a riešiť úlohy, v ktorých aplikuje osvojené poznatky o číslach a počtových výkonoch a algebrickom aparáte </w:t>
      </w:r>
    </w:p>
    <w:p w:rsidR="00BD4A7B" w:rsidRPr="00912F12" w:rsidRDefault="00BD4A7B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912F12">
        <w:rPr>
          <w:lang w:val="sk-SK"/>
        </w:rPr>
        <w:t>chápať význam kontroly dosiahnutých výsledkov</w:t>
      </w:r>
    </w:p>
    <w:p w:rsidR="00BD4A7B" w:rsidRPr="00912F12" w:rsidRDefault="00BD4A7B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912F12">
        <w:rPr>
          <w:lang w:val="sk-SK"/>
        </w:rPr>
        <w:t>uvedomiť si, že dôležité je i zistenie, že úloha má viac, alebo žiadne  riešenie</w:t>
      </w:r>
    </w:p>
    <w:p w:rsidR="00BD4A7B" w:rsidRPr="00912F12" w:rsidRDefault="00BD4A7B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912F12">
        <w:rPr>
          <w:lang w:val="sk-SK"/>
        </w:rPr>
        <w:t>hľadať vlastní postup pri riešení problémov</w:t>
      </w:r>
    </w:p>
    <w:p w:rsidR="00BD4A7B" w:rsidRPr="00912F12" w:rsidRDefault="00BD4A7B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912F12">
        <w:rPr>
          <w:rStyle w:val="shorttext"/>
          <w:lang w:val="sk-SK"/>
        </w:rPr>
        <w:t>riešiť problém pomocou algoritmu prostredníctvom modelového príkladu</w:t>
      </w:r>
    </w:p>
    <w:p w:rsidR="00BD4A7B" w:rsidRPr="00912F12" w:rsidRDefault="00BD4A7B" w:rsidP="00E9051A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912F12">
        <w:rPr>
          <w:lang w:val="sk-SK"/>
        </w:rPr>
        <w:t>získavať informácie,  ktoré sú potrebné k dosiahnutiu cieľa (využiť medzipredmetové vzťahy)</w:t>
      </w:r>
    </w:p>
    <w:p w:rsidR="00BD4A7B" w:rsidRPr="00912F12" w:rsidRDefault="00C77C73" w:rsidP="00E905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912F12">
        <w:rPr>
          <w:lang w:val="sk-SK"/>
        </w:rPr>
        <w:t xml:space="preserve">vyjadrovať </w:t>
      </w:r>
      <w:r w:rsidR="00BD4A7B" w:rsidRPr="00912F12">
        <w:rPr>
          <w:lang w:val="sk-SK"/>
        </w:rPr>
        <w:t>závery na základe overených výsledkov a vedieť ich obhajovať.</w:t>
      </w:r>
    </w:p>
    <w:p w:rsidR="00C53E33" w:rsidRPr="00912F12" w:rsidRDefault="00C22B78" w:rsidP="00E9051A">
      <w:pPr>
        <w:spacing w:line="276" w:lineRule="auto"/>
        <w:rPr>
          <w:b/>
          <w:lang w:val="sk-SK"/>
        </w:rPr>
      </w:pPr>
      <w:r w:rsidRPr="00912F12">
        <w:rPr>
          <w:b/>
          <w:lang w:val="sk-SK"/>
        </w:rPr>
        <w:br w:type="page"/>
      </w:r>
      <w:r w:rsidR="00C53E33" w:rsidRPr="00912F12">
        <w:rPr>
          <w:b/>
          <w:lang w:val="sk-SK"/>
        </w:rPr>
        <w:lastRenderedPageBreak/>
        <w:t>VZDELÁVACÍ ŠTANDARD</w:t>
      </w:r>
    </w:p>
    <w:p w:rsidR="00C53E33" w:rsidRPr="00912F12" w:rsidRDefault="00C53E33" w:rsidP="00E9051A">
      <w:pPr>
        <w:spacing w:line="276" w:lineRule="auto"/>
        <w:rPr>
          <w:b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C53E33" w:rsidRPr="00912F12" w:rsidTr="00C53E33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C53E33" w:rsidRPr="00912F12" w:rsidRDefault="00C53E33" w:rsidP="00E9051A">
            <w:pPr>
              <w:spacing w:line="276" w:lineRule="auto"/>
              <w:jc w:val="center"/>
              <w:rPr>
                <w:b/>
                <w:lang w:val="sk-SK"/>
              </w:rPr>
            </w:pPr>
            <w:r w:rsidRPr="00912F12">
              <w:rPr>
                <w:b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53E33" w:rsidRPr="00912F12" w:rsidRDefault="00C53E33" w:rsidP="00E9051A">
            <w:pPr>
              <w:spacing w:line="276" w:lineRule="auto"/>
              <w:jc w:val="center"/>
              <w:rPr>
                <w:b/>
                <w:lang w:val="sk-SK"/>
              </w:rPr>
            </w:pPr>
            <w:r w:rsidRPr="00912F12">
              <w:rPr>
                <w:b/>
                <w:lang w:val="sk-SK"/>
              </w:rPr>
              <w:t>Výkonový štandard</w:t>
            </w:r>
          </w:p>
        </w:tc>
      </w:tr>
      <w:tr w:rsidR="00C53E33" w:rsidRPr="00912F12" w:rsidTr="00C53E33">
        <w:trPr>
          <w:trHeight w:val="3823"/>
        </w:trPr>
        <w:tc>
          <w:tcPr>
            <w:tcW w:w="4665" w:type="dxa"/>
            <w:shd w:val="clear" w:color="auto" w:fill="auto"/>
          </w:tcPr>
          <w:p w:rsidR="00C34C12" w:rsidRPr="009B6A0D" w:rsidRDefault="0023594B" w:rsidP="009B6A0D">
            <w:pPr>
              <w:spacing w:line="276" w:lineRule="auto"/>
              <w:rPr>
                <w:u w:val="single"/>
                <w:lang w:val="sk-SK"/>
              </w:rPr>
            </w:pPr>
            <w:r w:rsidRPr="009B6A0D">
              <w:rPr>
                <w:u w:val="single"/>
                <w:lang w:val="sk-SK"/>
              </w:rPr>
              <w:t>Opakovanie učiva z</w:t>
            </w:r>
            <w:r w:rsidR="006C4752">
              <w:rPr>
                <w:u w:val="single"/>
                <w:lang w:val="sk-SK"/>
              </w:rPr>
              <w:t>o</w:t>
            </w:r>
            <w:r w:rsidRPr="009B6A0D">
              <w:rPr>
                <w:u w:val="single"/>
                <w:lang w:val="sk-SK"/>
              </w:rPr>
              <w:t xml:space="preserve"> 6</w:t>
            </w:r>
            <w:r w:rsidR="00C34C12" w:rsidRPr="009B6A0D">
              <w:rPr>
                <w:u w:val="single"/>
                <w:lang w:val="sk-SK"/>
              </w:rPr>
              <w:t xml:space="preserve">. ročníka: </w:t>
            </w:r>
          </w:p>
          <w:p w:rsidR="00222603" w:rsidRPr="009B6A0D" w:rsidRDefault="0023594B" w:rsidP="009B6A0D">
            <w:p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 xml:space="preserve">Počtové operácie s </w:t>
            </w:r>
            <w:r w:rsidR="00222603" w:rsidRPr="009B6A0D">
              <w:rPr>
                <w:lang w:val="sk-SK"/>
              </w:rPr>
              <w:t xml:space="preserve">prirodzenými </w:t>
            </w:r>
            <w:r w:rsidRPr="009B6A0D">
              <w:rPr>
                <w:lang w:val="sk-SK"/>
              </w:rPr>
              <w:t>číslami</w:t>
            </w:r>
            <w:r w:rsidR="00F92375" w:rsidRPr="009B6A0D">
              <w:rPr>
                <w:lang w:val="sk-SK"/>
              </w:rPr>
              <w:t xml:space="preserve"> </w:t>
            </w:r>
            <w:r w:rsidR="00DC57FE" w:rsidRPr="009B6A0D">
              <w:rPr>
                <w:lang w:val="sk-SK"/>
              </w:rPr>
              <w:t>(sčítanie, odčítanie, násobenie a delenie)</w:t>
            </w:r>
          </w:p>
          <w:p w:rsidR="00222603" w:rsidRPr="009B6A0D" w:rsidRDefault="00222603" w:rsidP="009B6A0D">
            <w:p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Počtové operácie s desatinnými číslami (sčítanie, odčítanie, násobenie a delenie)</w:t>
            </w:r>
          </w:p>
          <w:p w:rsidR="000C1BEE" w:rsidRPr="009B6A0D" w:rsidRDefault="00222603" w:rsidP="009B6A0D">
            <w:p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Obsah a obvod obdĺžnika a štvorca</w:t>
            </w:r>
          </w:p>
          <w:p w:rsidR="004572F2" w:rsidRPr="009B6A0D" w:rsidRDefault="00222603" w:rsidP="009B6A0D">
            <w:p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Uhly</w:t>
            </w:r>
          </w:p>
          <w:p w:rsidR="009A28E2" w:rsidRPr="009B6A0D" w:rsidRDefault="00761592" w:rsidP="009B6A0D">
            <w:p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Trojuholník. Zhodnosť trojuholníkov.</w:t>
            </w:r>
          </w:p>
          <w:p w:rsidR="00BE1B3C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9B6A0D">
              <w:rPr>
                <w:color w:val="222222"/>
                <w:lang w:val="sk-SK"/>
              </w:rPr>
              <w:t>Kombinatorika</w:t>
            </w:r>
          </w:p>
          <w:p w:rsidR="00E6212C" w:rsidRPr="009B6A0D" w:rsidRDefault="00E6212C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BE1B3C" w:rsidRPr="009B6A0D" w:rsidRDefault="00BE1B3C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4735E0" w:rsidRPr="009B6A0D" w:rsidRDefault="004735E0" w:rsidP="009B6A0D">
            <w:pPr>
              <w:shd w:val="clear" w:color="auto" w:fill="FFFFFF"/>
              <w:spacing w:line="276" w:lineRule="auto"/>
              <w:rPr>
                <w:color w:val="222222"/>
                <w:u w:val="single"/>
                <w:lang w:val="sk-SK"/>
              </w:rPr>
            </w:pPr>
            <w:r w:rsidRPr="009B6A0D">
              <w:rPr>
                <w:color w:val="222222"/>
                <w:u w:val="single"/>
                <w:lang w:val="sk-SK"/>
              </w:rPr>
              <w:t>Zlomky, počtové výkony so zlomkami, kladné racionálne čísla</w:t>
            </w:r>
          </w:p>
          <w:p w:rsidR="00C47CC3" w:rsidRDefault="00C47CC3" w:rsidP="009B6A0D">
            <w:pPr>
              <w:pStyle w:val="Default"/>
              <w:spacing w:line="276" w:lineRule="auto"/>
            </w:pPr>
          </w:p>
          <w:p w:rsidR="005B1A29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celok, zlomok ako časť z celku </w:t>
            </w:r>
          </w:p>
          <w:p w:rsidR="002A07E3" w:rsidRPr="009B6A0D" w:rsidRDefault="002A07E3" w:rsidP="009B6A0D">
            <w:pPr>
              <w:pStyle w:val="Default"/>
              <w:spacing w:line="276" w:lineRule="auto"/>
            </w:pPr>
            <w:r w:rsidRPr="009B6A0D">
              <w:t xml:space="preserve">zlomková čiara, čitateľ a menovateľ zlomku </w:t>
            </w:r>
          </w:p>
          <w:p w:rsidR="0007025C" w:rsidRPr="009B6A0D" w:rsidRDefault="0007025C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2A07E3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znázornenie zlomkovej časti celku (aj vhodným diagramom) </w:t>
            </w:r>
          </w:p>
          <w:p w:rsidR="002A07E3" w:rsidRDefault="002A07E3" w:rsidP="009B6A0D">
            <w:pPr>
              <w:pStyle w:val="Default"/>
              <w:spacing w:line="276" w:lineRule="auto"/>
            </w:pPr>
          </w:p>
          <w:p w:rsidR="007D30D8" w:rsidRPr="009B6A0D" w:rsidRDefault="007D30D8" w:rsidP="009B6A0D">
            <w:pPr>
              <w:pStyle w:val="Default"/>
              <w:spacing w:line="276" w:lineRule="auto"/>
            </w:pPr>
          </w:p>
          <w:p w:rsidR="005B1A29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znázornenie zlomkov na číselnej osi </w:t>
            </w: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5B1A29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zlomok ako číslo </w:t>
            </w:r>
          </w:p>
          <w:p w:rsidR="0007025C" w:rsidRPr="009B6A0D" w:rsidRDefault="0007025C" w:rsidP="009B6A0D">
            <w:pPr>
              <w:pStyle w:val="Default"/>
              <w:spacing w:line="276" w:lineRule="auto"/>
            </w:pPr>
          </w:p>
          <w:p w:rsidR="000B667E" w:rsidRDefault="000B667E" w:rsidP="009B6A0D">
            <w:pPr>
              <w:pStyle w:val="Default"/>
              <w:spacing w:line="276" w:lineRule="auto"/>
            </w:pPr>
          </w:p>
          <w:p w:rsidR="007D30D8" w:rsidRPr="009B6A0D" w:rsidRDefault="007D30D8" w:rsidP="009B6A0D">
            <w:pPr>
              <w:pStyle w:val="Default"/>
              <w:spacing w:line="276" w:lineRule="auto"/>
            </w:pPr>
          </w:p>
          <w:p w:rsidR="005B1A29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rovnosť zlomkov </w:t>
            </w:r>
          </w:p>
          <w:p w:rsidR="002A07E3" w:rsidRPr="009B6A0D" w:rsidRDefault="002A07E3" w:rsidP="009B6A0D">
            <w:pPr>
              <w:pStyle w:val="Default"/>
              <w:spacing w:line="276" w:lineRule="auto"/>
            </w:pPr>
            <w:r w:rsidRPr="009B6A0D">
              <w:t xml:space="preserve">porovnávanie zlomkov ( &gt;, &lt;, = ) </w:t>
            </w: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0B667E" w:rsidRDefault="000B667E" w:rsidP="009B6A0D">
            <w:pPr>
              <w:pStyle w:val="Default"/>
              <w:spacing w:line="276" w:lineRule="auto"/>
            </w:pPr>
          </w:p>
          <w:p w:rsidR="007D30D8" w:rsidRPr="009B6A0D" w:rsidRDefault="007D30D8" w:rsidP="009B6A0D">
            <w:pPr>
              <w:pStyle w:val="Default"/>
              <w:spacing w:line="276" w:lineRule="auto"/>
            </w:pPr>
          </w:p>
          <w:p w:rsidR="0007025C" w:rsidRPr="009B6A0D" w:rsidRDefault="005B1A29" w:rsidP="009B6A0D">
            <w:pPr>
              <w:pStyle w:val="Default"/>
              <w:spacing w:line="276" w:lineRule="auto"/>
            </w:pPr>
            <w:r w:rsidRPr="009B6A0D">
              <w:lastRenderedPageBreak/>
              <w:t xml:space="preserve">krátenie (zjednodušovanie) zlomkov, </w:t>
            </w:r>
          </w:p>
          <w:p w:rsidR="0007025C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rozširovanie zlomkov </w:t>
            </w:r>
          </w:p>
          <w:p w:rsidR="0007025C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základný tvar zlomku </w:t>
            </w: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C47CC3" w:rsidRDefault="00C47CC3" w:rsidP="009B6A0D">
            <w:pPr>
              <w:pStyle w:val="Default"/>
              <w:spacing w:line="276" w:lineRule="auto"/>
            </w:pPr>
          </w:p>
          <w:p w:rsidR="00106750" w:rsidRDefault="00106750" w:rsidP="009B6A0D">
            <w:pPr>
              <w:pStyle w:val="Default"/>
              <w:spacing w:line="276" w:lineRule="auto"/>
            </w:pPr>
          </w:p>
          <w:p w:rsidR="00106750" w:rsidRPr="009B6A0D" w:rsidRDefault="00106750" w:rsidP="009B6A0D">
            <w:pPr>
              <w:pStyle w:val="Default"/>
              <w:spacing w:line="276" w:lineRule="auto"/>
            </w:pPr>
          </w:p>
          <w:p w:rsidR="005B1A29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zmiešané číslo </w:t>
            </w:r>
          </w:p>
          <w:p w:rsidR="0007025C" w:rsidRPr="009B6A0D" w:rsidRDefault="0007025C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A52529" w:rsidRPr="009B6A0D" w:rsidRDefault="00A52529" w:rsidP="009B6A0D">
            <w:pPr>
              <w:pStyle w:val="Default"/>
              <w:spacing w:line="276" w:lineRule="auto"/>
            </w:pPr>
          </w:p>
          <w:p w:rsidR="0007025C" w:rsidRPr="009B6A0D" w:rsidRDefault="005B1A29" w:rsidP="009B6A0D">
            <w:pPr>
              <w:pStyle w:val="Default"/>
              <w:spacing w:line="276" w:lineRule="auto"/>
            </w:pPr>
            <w:r w:rsidRPr="009B6A0D">
              <w:t>sčitovanie zlomkov, odč</w:t>
            </w:r>
            <w:r w:rsidR="007323B8" w:rsidRPr="009B6A0D">
              <w:t>íta</w:t>
            </w:r>
            <w:r w:rsidRPr="009B6A0D">
              <w:t xml:space="preserve">vanie zlomkov, </w:t>
            </w:r>
          </w:p>
          <w:p w:rsidR="0007025C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rovnaký a nerovnaký menovateľ zlomkov, </w:t>
            </w: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7025C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spoločný menovateľ, spoločný násobok, </w:t>
            </w:r>
          </w:p>
          <w:p w:rsidR="0007025C" w:rsidRPr="009B6A0D" w:rsidRDefault="0007025C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07025C" w:rsidRPr="009B6A0D" w:rsidRDefault="0007025C" w:rsidP="009B6A0D">
            <w:pPr>
              <w:pStyle w:val="Default"/>
              <w:spacing w:line="276" w:lineRule="auto"/>
            </w:pPr>
          </w:p>
          <w:p w:rsidR="002A07E3" w:rsidRPr="009B6A0D" w:rsidRDefault="002A07E3" w:rsidP="009B6A0D">
            <w:pPr>
              <w:pStyle w:val="Default"/>
              <w:spacing w:line="276" w:lineRule="auto"/>
            </w:pPr>
          </w:p>
          <w:p w:rsidR="005B1A29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násobenie zlomkov, delenie zlomkov </w:t>
            </w:r>
          </w:p>
          <w:p w:rsidR="002A07E3" w:rsidRPr="009B6A0D" w:rsidRDefault="002A07E3" w:rsidP="009B6A0D">
            <w:pPr>
              <w:pStyle w:val="Default"/>
              <w:spacing w:line="276" w:lineRule="auto"/>
            </w:pPr>
            <w:r w:rsidRPr="009B6A0D">
              <w:t xml:space="preserve">krížové pravidlo, prevrátený zlomok </w:t>
            </w:r>
          </w:p>
          <w:p w:rsidR="000B667E" w:rsidRDefault="000B667E" w:rsidP="009B6A0D">
            <w:pPr>
              <w:pStyle w:val="Default"/>
              <w:spacing w:line="276" w:lineRule="auto"/>
            </w:pPr>
          </w:p>
          <w:p w:rsidR="001B490F" w:rsidRDefault="001B490F" w:rsidP="009B6A0D">
            <w:pPr>
              <w:pStyle w:val="Default"/>
              <w:spacing w:line="276" w:lineRule="auto"/>
            </w:pPr>
          </w:p>
          <w:p w:rsidR="001B490F" w:rsidRPr="009B6A0D" w:rsidRDefault="001B490F" w:rsidP="009B6A0D">
            <w:pPr>
              <w:pStyle w:val="Default"/>
              <w:spacing w:line="276" w:lineRule="auto"/>
            </w:pPr>
          </w:p>
          <w:p w:rsidR="005B1A29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zlomková časť z celku </w:t>
            </w:r>
          </w:p>
          <w:p w:rsidR="0007025C" w:rsidRPr="009B6A0D" w:rsidRDefault="0007025C" w:rsidP="009B6A0D">
            <w:pPr>
              <w:pStyle w:val="Default"/>
              <w:spacing w:line="276" w:lineRule="auto"/>
            </w:pPr>
          </w:p>
          <w:p w:rsidR="0007025C" w:rsidRPr="009B6A0D" w:rsidRDefault="0007025C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1B490F" w:rsidRPr="009B6A0D" w:rsidRDefault="001B490F" w:rsidP="009B6A0D">
            <w:pPr>
              <w:pStyle w:val="Default"/>
              <w:spacing w:line="276" w:lineRule="auto"/>
            </w:pPr>
          </w:p>
          <w:p w:rsidR="005B1A29" w:rsidRPr="009B6A0D" w:rsidRDefault="005B1A29" w:rsidP="009B6A0D">
            <w:pPr>
              <w:pStyle w:val="Default"/>
              <w:spacing w:line="276" w:lineRule="auto"/>
            </w:pPr>
            <w:r w:rsidRPr="009B6A0D">
              <w:t xml:space="preserve">desatinný zlomok, periodické číslo, perióda, periodický rozvoj </w:t>
            </w:r>
          </w:p>
          <w:p w:rsidR="004735E0" w:rsidRPr="009B6A0D" w:rsidRDefault="005B1A29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9B6A0D">
              <w:rPr>
                <w:lang w:val="sk-SK"/>
              </w:rPr>
              <w:t xml:space="preserve">(kladné) racionálne číslo </w:t>
            </w:r>
          </w:p>
          <w:p w:rsidR="0007025C" w:rsidRPr="009B6A0D" w:rsidRDefault="0007025C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0B667E" w:rsidRDefault="000B667E" w:rsidP="009B6A0D">
            <w:pPr>
              <w:pStyle w:val="Default"/>
              <w:spacing w:line="276" w:lineRule="auto"/>
            </w:pPr>
          </w:p>
          <w:p w:rsidR="00106750" w:rsidRPr="009B6A0D" w:rsidRDefault="00106750" w:rsidP="009B6A0D">
            <w:pPr>
              <w:pStyle w:val="Default"/>
              <w:spacing w:line="276" w:lineRule="auto"/>
            </w:pPr>
          </w:p>
          <w:p w:rsidR="00AF6D68" w:rsidRPr="009B6A0D" w:rsidRDefault="00AF6D68" w:rsidP="009B6A0D">
            <w:pPr>
              <w:pStyle w:val="Default"/>
              <w:spacing w:line="276" w:lineRule="auto"/>
            </w:pPr>
            <w:r w:rsidRPr="009B6A0D">
              <w:t xml:space="preserve">propedeutika kladných a záporných čísel riešením úloh: </w:t>
            </w:r>
          </w:p>
          <w:p w:rsidR="00AF6D68" w:rsidRPr="009B6A0D" w:rsidRDefault="00AF6D68" w:rsidP="009B6A0D">
            <w:pPr>
              <w:pStyle w:val="Default"/>
              <w:spacing w:line="276" w:lineRule="auto"/>
            </w:pPr>
            <w:r w:rsidRPr="009B6A0D">
              <w:t xml:space="preserve">číselná os, </w:t>
            </w:r>
          </w:p>
          <w:p w:rsidR="005B1A29" w:rsidRPr="009B6A0D" w:rsidRDefault="00AF6D68" w:rsidP="009B6A0D">
            <w:pPr>
              <w:shd w:val="clear" w:color="auto" w:fill="FFFFFF"/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 xml:space="preserve">kladné a záporné číslo, </w:t>
            </w:r>
          </w:p>
          <w:p w:rsidR="00AF6D68" w:rsidRPr="009B6A0D" w:rsidRDefault="00AF6D68" w:rsidP="009B6A0D">
            <w:pPr>
              <w:pStyle w:val="Default"/>
              <w:spacing w:line="276" w:lineRule="auto"/>
            </w:pPr>
            <w:r w:rsidRPr="009B6A0D">
              <w:t xml:space="preserve">navzájom opačné čísla, </w:t>
            </w:r>
          </w:p>
          <w:p w:rsidR="00AF6D68" w:rsidRPr="009B6A0D" w:rsidRDefault="00AF6D68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9B6A0D">
              <w:rPr>
                <w:lang w:val="sk-SK"/>
              </w:rPr>
              <w:t xml:space="preserve">usporiadanie čísel </w:t>
            </w:r>
          </w:p>
          <w:p w:rsidR="005B1A29" w:rsidRPr="009B6A0D" w:rsidRDefault="005B1A29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5B1A29" w:rsidRPr="009B6A0D" w:rsidRDefault="005B1A29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0B667E" w:rsidRPr="009B6A0D" w:rsidRDefault="000B667E" w:rsidP="009B6A0D">
            <w:pPr>
              <w:shd w:val="clear" w:color="auto" w:fill="FFFFFF"/>
              <w:spacing w:line="276" w:lineRule="auto"/>
              <w:rPr>
                <w:color w:val="222222"/>
                <w:u w:val="single"/>
                <w:lang w:val="sk-SK"/>
              </w:rPr>
            </w:pPr>
            <w:r w:rsidRPr="009B6A0D">
              <w:rPr>
                <w:color w:val="222222"/>
                <w:u w:val="single"/>
                <w:lang w:val="sk-SK"/>
              </w:rPr>
              <w:t>Percentá, promile</w:t>
            </w:r>
          </w:p>
          <w:p w:rsidR="00C47CC3" w:rsidRDefault="00C47CC3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  <w:r w:rsidRPr="009B6A0D">
              <w:t xml:space="preserve">percento (%), </w:t>
            </w: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6848FF" w:rsidRPr="009B6A0D" w:rsidRDefault="006848FF" w:rsidP="006848FF">
            <w:pPr>
              <w:pStyle w:val="Default"/>
              <w:spacing w:line="276" w:lineRule="auto"/>
            </w:pPr>
            <w:r w:rsidRPr="009B6A0D">
              <w:t xml:space="preserve">časť prislúchajúca k počtu percent </w:t>
            </w:r>
          </w:p>
          <w:p w:rsidR="006848FF" w:rsidRPr="009B6A0D" w:rsidRDefault="006848FF" w:rsidP="006848FF">
            <w:pPr>
              <w:pStyle w:val="Default"/>
              <w:spacing w:line="276" w:lineRule="auto"/>
            </w:pPr>
          </w:p>
          <w:p w:rsidR="006848FF" w:rsidRPr="009B6A0D" w:rsidRDefault="006848FF" w:rsidP="006848FF">
            <w:pPr>
              <w:pStyle w:val="Default"/>
              <w:spacing w:line="276" w:lineRule="auto"/>
            </w:pPr>
          </w:p>
          <w:p w:rsidR="006848FF" w:rsidRDefault="006848FF" w:rsidP="006848FF">
            <w:pPr>
              <w:pStyle w:val="Default"/>
              <w:spacing w:line="276" w:lineRule="auto"/>
            </w:pPr>
          </w:p>
          <w:p w:rsidR="006848FF" w:rsidRDefault="006848FF" w:rsidP="006848FF">
            <w:pPr>
              <w:pStyle w:val="Default"/>
              <w:spacing w:line="276" w:lineRule="auto"/>
            </w:pPr>
          </w:p>
          <w:p w:rsidR="006848FF" w:rsidRPr="009B6A0D" w:rsidRDefault="006848FF" w:rsidP="006848FF">
            <w:pPr>
              <w:pStyle w:val="Default"/>
              <w:spacing w:line="276" w:lineRule="auto"/>
            </w:pPr>
          </w:p>
          <w:p w:rsidR="006848FF" w:rsidRPr="009B6A0D" w:rsidRDefault="006848FF" w:rsidP="006848FF">
            <w:pPr>
              <w:pStyle w:val="Default"/>
              <w:spacing w:line="276" w:lineRule="auto"/>
            </w:pPr>
          </w:p>
          <w:p w:rsidR="000D5C48" w:rsidRPr="009B6A0D" w:rsidRDefault="006848FF" w:rsidP="009B6A0D">
            <w:pPr>
              <w:pStyle w:val="Default"/>
              <w:spacing w:line="276" w:lineRule="auto"/>
            </w:pPr>
            <w:r>
              <w:t>základ</w:t>
            </w: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Default="000D5C48" w:rsidP="009B6A0D">
            <w:pPr>
              <w:pStyle w:val="Default"/>
              <w:spacing w:line="276" w:lineRule="auto"/>
            </w:pPr>
          </w:p>
          <w:p w:rsidR="00106750" w:rsidRPr="009B6A0D" w:rsidRDefault="00106750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  <w:r w:rsidRPr="009B6A0D">
              <w:t xml:space="preserve">počet percent </w:t>
            </w: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0D5C48" w:rsidRDefault="000D5C48" w:rsidP="009B6A0D">
            <w:pPr>
              <w:pStyle w:val="Default"/>
              <w:spacing w:line="276" w:lineRule="auto"/>
            </w:pPr>
          </w:p>
          <w:p w:rsidR="00106750" w:rsidRDefault="00106750" w:rsidP="009B6A0D">
            <w:pPr>
              <w:pStyle w:val="Default"/>
              <w:spacing w:line="276" w:lineRule="auto"/>
            </w:pPr>
          </w:p>
          <w:p w:rsidR="007D30D8" w:rsidRDefault="007D30D8" w:rsidP="009B6A0D">
            <w:pPr>
              <w:pStyle w:val="Default"/>
              <w:spacing w:line="276" w:lineRule="auto"/>
            </w:pPr>
          </w:p>
          <w:p w:rsidR="00FC7452" w:rsidRPr="009B6A0D" w:rsidRDefault="00FC7452" w:rsidP="00FC7452">
            <w:pPr>
              <w:pStyle w:val="Default"/>
              <w:spacing w:line="276" w:lineRule="auto"/>
            </w:pPr>
            <w:r w:rsidRPr="009B6A0D">
              <w:t xml:space="preserve">promile (‰) </w:t>
            </w: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Default="00FC7452" w:rsidP="00FC7452">
            <w:pPr>
              <w:pStyle w:val="Default"/>
              <w:spacing w:line="276" w:lineRule="auto"/>
            </w:pPr>
          </w:p>
          <w:p w:rsidR="00FC7452" w:rsidRPr="009B6A0D" w:rsidRDefault="00FC7452" w:rsidP="00FC7452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Pr="009B6A0D" w:rsidRDefault="00FC7452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Default="000D5C48" w:rsidP="009B6A0D">
            <w:pPr>
              <w:pStyle w:val="Default"/>
              <w:spacing w:line="276" w:lineRule="auto"/>
            </w:pPr>
          </w:p>
          <w:p w:rsidR="007D30D8" w:rsidRPr="009B6A0D" w:rsidRDefault="007D30D8" w:rsidP="009B6A0D">
            <w:pPr>
              <w:pStyle w:val="Default"/>
              <w:spacing w:line="276" w:lineRule="auto"/>
            </w:pPr>
          </w:p>
          <w:p w:rsidR="00FC7452" w:rsidRPr="009B6A0D" w:rsidRDefault="00FC7452" w:rsidP="00FC7452">
            <w:pPr>
              <w:pStyle w:val="Default"/>
              <w:spacing w:line="276" w:lineRule="auto"/>
            </w:pPr>
            <w:r w:rsidRPr="009B6A0D">
              <w:t xml:space="preserve">istina, úrok, jednoduché úrokovanie, úroková miera, pôžička, úver, vklad </w:t>
            </w:r>
          </w:p>
          <w:p w:rsidR="00912F12" w:rsidRDefault="00912F12" w:rsidP="009B6A0D">
            <w:pPr>
              <w:pStyle w:val="Default"/>
              <w:spacing w:line="276" w:lineRule="auto"/>
            </w:pPr>
          </w:p>
          <w:p w:rsidR="006848FF" w:rsidRDefault="006848FF" w:rsidP="009B6A0D">
            <w:pPr>
              <w:pStyle w:val="Default"/>
              <w:spacing w:line="276" w:lineRule="auto"/>
            </w:pPr>
          </w:p>
          <w:p w:rsidR="006848FF" w:rsidRDefault="006848FF" w:rsidP="009B6A0D">
            <w:pPr>
              <w:pStyle w:val="Default"/>
              <w:spacing w:line="276" w:lineRule="auto"/>
            </w:pPr>
          </w:p>
          <w:p w:rsidR="006848FF" w:rsidRDefault="006848FF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912F12" w:rsidRPr="009B6A0D" w:rsidRDefault="00912F12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0D5C48" w:rsidRPr="009B6A0D" w:rsidRDefault="000D5C48" w:rsidP="009B6A0D">
            <w:pPr>
              <w:pStyle w:val="Default"/>
              <w:spacing w:line="276" w:lineRule="auto"/>
            </w:pPr>
          </w:p>
          <w:p w:rsidR="00912F12" w:rsidRPr="009B6A0D" w:rsidRDefault="00912F12" w:rsidP="009B6A0D">
            <w:pPr>
              <w:pStyle w:val="Default"/>
              <w:spacing w:line="276" w:lineRule="auto"/>
            </w:pPr>
          </w:p>
          <w:p w:rsidR="00912F12" w:rsidRPr="009B6A0D" w:rsidRDefault="00912F12" w:rsidP="009B6A0D">
            <w:pPr>
              <w:pStyle w:val="Default"/>
              <w:spacing w:line="276" w:lineRule="auto"/>
            </w:pPr>
          </w:p>
          <w:p w:rsidR="00FC7452" w:rsidRPr="009B6A0D" w:rsidRDefault="00FC7452" w:rsidP="00FC7452">
            <w:pPr>
              <w:pStyle w:val="Default"/>
              <w:spacing w:line="276" w:lineRule="auto"/>
            </w:pPr>
            <w:r w:rsidRPr="009B6A0D">
              <w:t xml:space="preserve">kruhový diagram, stĺpcový diagram </w:t>
            </w:r>
          </w:p>
          <w:p w:rsidR="00FC7452" w:rsidRPr="009B6A0D" w:rsidRDefault="00FC7452" w:rsidP="00FC7452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9B6A0D">
              <w:rPr>
                <w:lang w:val="sk-SK"/>
              </w:rPr>
              <w:t xml:space="preserve">štatistické údaje, tabuľka, graf, diagram </w:t>
            </w:r>
          </w:p>
          <w:p w:rsidR="00912F12" w:rsidRPr="009B6A0D" w:rsidRDefault="00912F12" w:rsidP="009B6A0D">
            <w:pPr>
              <w:pStyle w:val="Default"/>
              <w:spacing w:line="276" w:lineRule="auto"/>
            </w:pPr>
          </w:p>
          <w:p w:rsidR="00912F12" w:rsidRPr="009B6A0D" w:rsidRDefault="00912F12" w:rsidP="009B6A0D">
            <w:pPr>
              <w:pStyle w:val="Default"/>
              <w:spacing w:line="276" w:lineRule="auto"/>
            </w:pPr>
          </w:p>
          <w:p w:rsidR="00912F12" w:rsidRPr="009B6A0D" w:rsidRDefault="00912F12" w:rsidP="009B6A0D">
            <w:pPr>
              <w:pStyle w:val="Default"/>
              <w:spacing w:line="276" w:lineRule="auto"/>
            </w:pPr>
          </w:p>
          <w:p w:rsidR="00912F12" w:rsidRDefault="00912F12" w:rsidP="009B6A0D">
            <w:pPr>
              <w:pStyle w:val="Default"/>
              <w:spacing w:line="276" w:lineRule="auto"/>
            </w:pPr>
          </w:p>
          <w:p w:rsidR="001A6DB5" w:rsidRDefault="001A6DB5" w:rsidP="009B6A0D">
            <w:pPr>
              <w:pStyle w:val="Default"/>
              <w:spacing w:line="276" w:lineRule="auto"/>
            </w:pPr>
          </w:p>
          <w:p w:rsidR="001A6DB5" w:rsidRPr="009B6A0D" w:rsidRDefault="001A6DB5" w:rsidP="009B6A0D">
            <w:pPr>
              <w:pStyle w:val="Default"/>
              <w:spacing w:line="276" w:lineRule="auto"/>
            </w:pPr>
          </w:p>
          <w:p w:rsidR="00912F12" w:rsidRDefault="00912F12" w:rsidP="009B6A0D">
            <w:pPr>
              <w:pStyle w:val="Default"/>
              <w:spacing w:line="276" w:lineRule="auto"/>
            </w:pPr>
          </w:p>
          <w:p w:rsidR="00127F0A" w:rsidRDefault="00127F0A" w:rsidP="009B6A0D">
            <w:pPr>
              <w:pStyle w:val="Default"/>
              <w:spacing w:line="276" w:lineRule="auto"/>
            </w:pPr>
          </w:p>
          <w:p w:rsidR="00EA08FB" w:rsidRDefault="00EA08FB" w:rsidP="009B6A0D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</w:p>
          <w:p w:rsidR="001A6DB5" w:rsidRDefault="001A6DB5" w:rsidP="009B6A0D">
            <w:pPr>
              <w:shd w:val="clear" w:color="auto" w:fill="FFFFFF"/>
              <w:spacing w:line="276" w:lineRule="auto"/>
              <w:rPr>
                <w:bCs/>
                <w:u w:val="single"/>
                <w:lang w:val="sk-SK"/>
              </w:rPr>
            </w:pPr>
          </w:p>
          <w:p w:rsidR="00912F12" w:rsidRPr="009B6A0D" w:rsidRDefault="00912F12" w:rsidP="009B6A0D">
            <w:pPr>
              <w:shd w:val="clear" w:color="auto" w:fill="FFFFFF"/>
              <w:spacing w:line="276" w:lineRule="auto"/>
              <w:rPr>
                <w:color w:val="222222"/>
                <w:u w:val="single"/>
                <w:lang w:val="sk-SK"/>
              </w:rPr>
            </w:pPr>
            <w:r w:rsidRPr="009B6A0D">
              <w:rPr>
                <w:bCs/>
                <w:u w:val="single"/>
                <w:lang w:val="sk-SK"/>
              </w:rPr>
              <w:t>Kváder a kocka, ich povrch a objem v desatinných číslach, premieňanie jednotiek objemu</w:t>
            </w:r>
          </w:p>
          <w:p w:rsidR="00E060CF" w:rsidRDefault="00E060CF" w:rsidP="009B6A0D">
            <w:pPr>
              <w:pStyle w:val="Default"/>
              <w:spacing w:line="276" w:lineRule="auto"/>
            </w:pP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 xml:space="preserve">priestor, vzor, obraz, náčrt </w:t>
            </w: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 xml:space="preserve">voľné rovnobežné premietanie, </w:t>
            </w: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 xml:space="preserve">perspektíva </w:t>
            </w:r>
          </w:p>
          <w:p w:rsidR="00E90B89" w:rsidRPr="009B6A0D" w:rsidRDefault="00E90B89" w:rsidP="009B6A0D">
            <w:pPr>
              <w:pStyle w:val="Default"/>
              <w:spacing w:line="276" w:lineRule="auto"/>
            </w:pPr>
          </w:p>
          <w:p w:rsidR="001A6DB5" w:rsidRDefault="001A6DB5" w:rsidP="009B6A0D">
            <w:pPr>
              <w:pStyle w:val="Default"/>
              <w:spacing w:line="276" w:lineRule="auto"/>
            </w:pP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 xml:space="preserve">kocka, kváder, viditeľné a neviditeľné hrany </w:t>
            </w:r>
          </w:p>
          <w:p w:rsidR="00E90B89" w:rsidRPr="009B6A0D" w:rsidRDefault="00E90B89" w:rsidP="009B6A0D">
            <w:pPr>
              <w:pStyle w:val="Default"/>
              <w:spacing w:line="276" w:lineRule="auto"/>
            </w:pPr>
          </w:p>
          <w:p w:rsidR="00E90B89" w:rsidRDefault="00E90B89" w:rsidP="009B6A0D">
            <w:pPr>
              <w:pStyle w:val="Default"/>
              <w:spacing w:line="276" w:lineRule="auto"/>
            </w:pPr>
          </w:p>
          <w:p w:rsidR="006848FF" w:rsidRDefault="006848FF" w:rsidP="009B6A0D">
            <w:pPr>
              <w:pStyle w:val="Default"/>
              <w:spacing w:line="276" w:lineRule="auto"/>
            </w:pPr>
          </w:p>
          <w:p w:rsidR="00127F0A" w:rsidRDefault="00127F0A" w:rsidP="009B6A0D">
            <w:pPr>
              <w:pStyle w:val="Default"/>
              <w:spacing w:line="276" w:lineRule="auto"/>
            </w:pPr>
          </w:p>
          <w:p w:rsidR="00127F0A" w:rsidRPr="009B6A0D" w:rsidRDefault="00127F0A" w:rsidP="009B6A0D">
            <w:pPr>
              <w:pStyle w:val="Default"/>
              <w:spacing w:line="276" w:lineRule="auto"/>
            </w:pPr>
          </w:p>
          <w:p w:rsidR="00CE18E4" w:rsidRPr="009B6A0D" w:rsidRDefault="00CE18E4" w:rsidP="009B6A0D">
            <w:pPr>
              <w:pStyle w:val="Default"/>
              <w:spacing w:line="276" w:lineRule="auto"/>
            </w:pPr>
            <w:r w:rsidRPr="009B6A0D">
              <w:t xml:space="preserve">sieť kvádra, sieť kocky </w:t>
            </w:r>
          </w:p>
          <w:p w:rsidR="00CE18E4" w:rsidRPr="009B6A0D" w:rsidRDefault="00CE18E4" w:rsidP="009B6A0D">
            <w:pPr>
              <w:pStyle w:val="Default"/>
              <w:spacing w:line="276" w:lineRule="auto"/>
            </w:pPr>
          </w:p>
          <w:p w:rsidR="00CE18E4" w:rsidRPr="009B6A0D" w:rsidRDefault="00CE18E4" w:rsidP="009B6A0D">
            <w:pPr>
              <w:pStyle w:val="Default"/>
              <w:spacing w:line="276" w:lineRule="auto"/>
            </w:pP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 xml:space="preserve">teleso, jednoduché a zložené teleso </w:t>
            </w:r>
          </w:p>
          <w:p w:rsidR="00CE18E4" w:rsidRPr="009B6A0D" w:rsidRDefault="00CE18E4" w:rsidP="009B6A0D">
            <w:pPr>
              <w:pStyle w:val="Default"/>
              <w:spacing w:line="276" w:lineRule="auto"/>
            </w:pPr>
          </w:p>
          <w:p w:rsidR="00CE18E4" w:rsidRPr="009B6A0D" w:rsidRDefault="00CE18E4" w:rsidP="009B6A0D">
            <w:pPr>
              <w:pStyle w:val="Default"/>
              <w:spacing w:line="276" w:lineRule="auto"/>
            </w:pPr>
          </w:p>
          <w:p w:rsidR="00CE18E4" w:rsidRPr="009B6A0D" w:rsidRDefault="00CE18E4" w:rsidP="009B6A0D">
            <w:pPr>
              <w:pStyle w:val="Default"/>
              <w:spacing w:line="276" w:lineRule="auto"/>
            </w:pPr>
          </w:p>
          <w:p w:rsidR="00CE18E4" w:rsidRPr="009B6A0D" w:rsidRDefault="00CE18E4" w:rsidP="009B6A0D">
            <w:pPr>
              <w:pStyle w:val="Default"/>
              <w:spacing w:line="276" w:lineRule="auto"/>
            </w:pP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 xml:space="preserve">nárys, bokorys, pôdorys </w:t>
            </w:r>
          </w:p>
          <w:p w:rsidR="00E90B89" w:rsidRPr="009B6A0D" w:rsidRDefault="00E90B89" w:rsidP="009B6A0D">
            <w:pPr>
              <w:pStyle w:val="Default"/>
              <w:spacing w:line="276" w:lineRule="auto"/>
            </w:pPr>
          </w:p>
          <w:p w:rsidR="007C1809" w:rsidRPr="009B6A0D" w:rsidRDefault="007C1809" w:rsidP="009B6A0D">
            <w:pPr>
              <w:pStyle w:val="Default"/>
              <w:spacing w:line="276" w:lineRule="auto"/>
            </w:pP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 xml:space="preserve">povrch kocky a kvádra, </w:t>
            </w: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 xml:space="preserve">objem kocky a kvádra, </w:t>
            </w:r>
          </w:p>
          <w:p w:rsidR="00E060CF" w:rsidRDefault="00E060CF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Default="00FC7452" w:rsidP="009B6A0D">
            <w:pPr>
              <w:pStyle w:val="Default"/>
              <w:spacing w:line="276" w:lineRule="auto"/>
            </w:pPr>
          </w:p>
          <w:p w:rsidR="00FC7452" w:rsidRPr="009B6A0D" w:rsidRDefault="00FC7452" w:rsidP="009B6A0D">
            <w:pPr>
              <w:pStyle w:val="Default"/>
              <w:spacing w:line="276" w:lineRule="auto"/>
            </w:pPr>
          </w:p>
          <w:p w:rsidR="007C1809" w:rsidRPr="009B6A0D" w:rsidRDefault="007C1809" w:rsidP="009B6A0D">
            <w:pPr>
              <w:pStyle w:val="Default"/>
              <w:spacing w:line="276" w:lineRule="auto"/>
            </w:pPr>
            <w:r w:rsidRPr="009B6A0D">
              <w:lastRenderedPageBreak/>
              <w:t xml:space="preserve">premena jednotiek </w:t>
            </w:r>
          </w:p>
          <w:p w:rsidR="007C1809" w:rsidRPr="009B6A0D" w:rsidRDefault="007C1809" w:rsidP="009B6A0D">
            <w:pPr>
              <w:pStyle w:val="Default"/>
              <w:spacing w:line="276" w:lineRule="auto"/>
            </w:pPr>
            <w:r w:rsidRPr="009B6A0D">
              <w:t xml:space="preserve">jednotky povrchu </w:t>
            </w:r>
          </w:p>
          <w:p w:rsidR="00E90B89" w:rsidRPr="009B6A0D" w:rsidRDefault="00E90B89" w:rsidP="009B6A0D">
            <w:pPr>
              <w:pStyle w:val="Default"/>
              <w:spacing w:line="276" w:lineRule="auto"/>
            </w:pPr>
            <w:r w:rsidRPr="009B6A0D">
              <w:t>jednotky objemu: meter kubický, decimeter kubický, centimeter kubický, milimeter kubický, kilometer kubický, liter, deciliter, centiliter, mililiter, hektoliter (m</w:t>
            </w:r>
            <w:r w:rsidRPr="009B6A0D">
              <w:rPr>
                <w:vertAlign w:val="superscript"/>
              </w:rPr>
              <w:t>3</w:t>
            </w:r>
            <w:r w:rsidRPr="009B6A0D">
              <w:t>, dm</w:t>
            </w:r>
            <w:r w:rsidRPr="009B6A0D">
              <w:rPr>
                <w:vertAlign w:val="superscript"/>
              </w:rPr>
              <w:t>3</w:t>
            </w:r>
            <w:r w:rsidRPr="009B6A0D">
              <w:t>, cm</w:t>
            </w:r>
            <w:r w:rsidRPr="009B6A0D">
              <w:rPr>
                <w:vertAlign w:val="superscript"/>
              </w:rPr>
              <w:t>3</w:t>
            </w:r>
            <w:r w:rsidRPr="009B6A0D">
              <w:t>, mm</w:t>
            </w:r>
            <w:r w:rsidRPr="009B6A0D">
              <w:rPr>
                <w:vertAlign w:val="superscript"/>
              </w:rPr>
              <w:t>3</w:t>
            </w:r>
            <w:r w:rsidRPr="009B6A0D">
              <w:t>, km</w:t>
            </w:r>
            <w:r w:rsidRPr="009B6A0D">
              <w:rPr>
                <w:vertAlign w:val="superscript"/>
              </w:rPr>
              <w:t>3</w:t>
            </w:r>
            <w:r w:rsidRPr="009B6A0D">
              <w:t xml:space="preserve">, l, dl, cl, ml, hl), </w:t>
            </w:r>
          </w:p>
          <w:p w:rsidR="007C1809" w:rsidRPr="009B6A0D" w:rsidRDefault="007C1809" w:rsidP="009B6A0D">
            <w:pPr>
              <w:pStyle w:val="Default"/>
              <w:spacing w:line="276" w:lineRule="auto"/>
            </w:pPr>
          </w:p>
          <w:p w:rsidR="00327E6B" w:rsidRPr="009B6A0D" w:rsidRDefault="00E90B89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9B6A0D">
              <w:rPr>
                <w:lang w:val="sk-SK"/>
              </w:rPr>
              <w:t xml:space="preserve">priestorová predstavivosť a úlohy na jej rozvoj </w:t>
            </w:r>
          </w:p>
          <w:p w:rsidR="00327E6B" w:rsidRPr="009B6A0D" w:rsidRDefault="00327E6B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27E6B" w:rsidRPr="009B6A0D" w:rsidRDefault="00327E6B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27E6B" w:rsidRPr="009B6A0D" w:rsidRDefault="00327E6B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27E6B" w:rsidRPr="00AD7A21" w:rsidRDefault="00AD7A21" w:rsidP="009B6A0D">
            <w:pPr>
              <w:shd w:val="clear" w:color="auto" w:fill="FFFFFF"/>
              <w:spacing w:line="276" w:lineRule="auto"/>
              <w:rPr>
                <w:color w:val="FF0000"/>
                <w:lang w:val="sk-SK"/>
              </w:rPr>
            </w:pPr>
            <w:r w:rsidRPr="00AD7A21">
              <w:rPr>
                <w:color w:val="FF0000"/>
                <w:lang w:val="sk-SK"/>
              </w:rPr>
              <w:t>Projektová činnosť</w:t>
            </w:r>
          </w:p>
          <w:p w:rsidR="00327E6B" w:rsidRPr="009B6A0D" w:rsidRDefault="00327E6B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27E6B" w:rsidRPr="009B6A0D" w:rsidRDefault="00715E85" w:rsidP="009B6A0D">
            <w:pPr>
              <w:shd w:val="clear" w:color="auto" w:fill="FFFFFF"/>
              <w:spacing w:line="276" w:lineRule="auto"/>
              <w:rPr>
                <w:color w:val="222222"/>
                <w:u w:val="single"/>
                <w:lang w:val="sk-SK"/>
              </w:rPr>
            </w:pPr>
            <w:r w:rsidRPr="009B6A0D">
              <w:rPr>
                <w:color w:val="222222"/>
                <w:u w:val="single"/>
                <w:lang w:val="sk-SK"/>
              </w:rPr>
              <w:t>Pomer, priama a nepriama úmernosť</w:t>
            </w:r>
          </w:p>
          <w:p w:rsidR="00E060CF" w:rsidRDefault="00E060CF" w:rsidP="009B6A0D">
            <w:pPr>
              <w:pStyle w:val="Default"/>
              <w:spacing w:line="276" w:lineRule="auto"/>
            </w:pPr>
          </w:p>
          <w:p w:rsidR="00715E85" w:rsidRPr="009B6A0D" w:rsidRDefault="00715E85" w:rsidP="009B6A0D">
            <w:pPr>
              <w:pStyle w:val="Default"/>
              <w:spacing w:line="276" w:lineRule="auto"/>
            </w:pPr>
            <w:r w:rsidRPr="009B6A0D">
              <w:t xml:space="preserve">pomer, prevrátený pomer, </w:t>
            </w:r>
          </w:p>
          <w:p w:rsidR="00715E85" w:rsidRPr="009B6A0D" w:rsidRDefault="00715E85" w:rsidP="009B6A0D">
            <w:pPr>
              <w:pStyle w:val="Default"/>
              <w:spacing w:line="276" w:lineRule="auto"/>
            </w:pPr>
            <w:r w:rsidRPr="009B6A0D">
              <w:t xml:space="preserve">postupný pomer ako skrátený zápis jednoduchých pomerov, </w:t>
            </w:r>
          </w:p>
          <w:p w:rsidR="00715E85" w:rsidRPr="009B6A0D" w:rsidRDefault="00715E85" w:rsidP="009B6A0D">
            <w:pPr>
              <w:pStyle w:val="Default"/>
              <w:spacing w:line="276" w:lineRule="auto"/>
            </w:pPr>
            <w:r w:rsidRPr="009B6A0D">
              <w:t xml:space="preserve">rozdeľovanie celku v danom pomere </w:t>
            </w:r>
          </w:p>
          <w:p w:rsidR="00715E85" w:rsidRPr="009B6A0D" w:rsidRDefault="00715E85" w:rsidP="009B6A0D">
            <w:pPr>
              <w:pStyle w:val="Default"/>
              <w:spacing w:line="276" w:lineRule="auto"/>
            </w:pPr>
          </w:p>
          <w:p w:rsidR="00715E85" w:rsidRPr="009B6A0D" w:rsidRDefault="00715E85" w:rsidP="009B6A0D">
            <w:pPr>
              <w:pStyle w:val="Default"/>
              <w:spacing w:line="276" w:lineRule="auto"/>
            </w:pPr>
          </w:p>
          <w:p w:rsidR="00715E85" w:rsidRDefault="00715E85" w:rsidP="009B6A0D">
            <w:pPr>
              <w:pStyle w:val="Default"/>
              <w:spacing w:line="276" w:lineRule="auto"/>
            </w:pPr>
          </w:p>
          <w:p w:rsidR="00127F0A" w:rsidRDefault="00127F0A" w:rsidP="009B6A0D">
            <w:pPr>
              <w:pStyle w:val="Default"/>
              <w:spacing w:line="276" w:lineRule="auto"/>
            </w:pPr>
          </w:p>
          <w:p w:rsidR="00127F0A" w:rsidRPr="009B6A0D" w:rsidRDefault="00127F0A" w:rsidP="009B6A0D">
            <w:pPr>
              <w:pStyle w:val="Default"/>
              <w:spacing w:line="276" w:lineRule="auto"/>
            </w:pPr>
          </w:p>
          <w:p w:rsidR="00715E85" w:rsidRPr="009B6A0D" w:rsidRDefault="00715E85" w:rsidP="009B6A0D">
            <w:pPr>
              <w:pStyle w:val="Default"/>
              <w:spacing w:line="276" w:lineRule="auto"/>
            </w:pPr>
            <w:r w:rsidRPr="009B6A0D">
              <w:t xml:space="preserve">plán, mapa, mierka plánu a mapy </w:t>
            </w:r>
          </w:p>
          <w:p w:rsidR="00715E85" w:rsidRPr="009B6A0D" w:rsidRDefault="00715E85" w:rsidP="009B6A0D">
            <w:pPr>
              <w:pStyle w:val="Default"/>
              <w:spacing w:line="276" w:lineRule="auto"/>
            </w:pPr>
          </w:p>
          <w:p w:rsidR="00715E85" w:rsidRPr="009B6A0D" w:rsidRDefault="00715E85" w:rsidP="009B6A0D">
            <w:pPr>
              <w:pStyle w:val="Default"/>
              <w:spacing w:line="276" w:lineRule="auto"/>
            </w:pPr>
          </w:p>
          <w:p w:rsidR="00715E85" w:rsidRDefault="00715E85" w:rsidP="009B6A0D">
            <w:pPr>
              <w:pStyle w:val="Default"/>
              <w:spacing w:line="276" w:lineRule="auto"/>
            </w:pPr>
          </w:p>
          <w:p w:rsidR="00127F0A" w:rsidRPr="009B6A0D" w:rsidRDefault="00127F0A" w:rsidP="009B6A0D">
            <w:pPr>
              <w:pStyle w:val="Default"/>
              <w:spacing w:line="276" w:lineRule="auto"/>
            </w:pPr>
          </w:p>
          <w:p w:rsidR="00715E85" w:rsidRPr="009B6A0D" w:rsidRDefault="00715E85" w:rsidP="009B6A0D">
            <w:pPr>
              <w:pStyle w:val="Default"/>
              <w:spacing w:line="276" w:lineRule="auto"/>
            </w:pPr>
            <w:r w:rsidRPr="009B6A0D">
              <w:t xml:space="preserve">priama a nepriama úmernosť </w:t>
            </w:r>
          </w:p>
          <w:p w:rsidR="00715E85" w:rsidRPr="009B6A0D" w:rsidRDefault="00715E85" w:rsidP="009B6A0D">
            <w:pPr>
              <w:pStyle w:val="Default"/>
              <w:spacing w:line="276" w:lineRule="auto"/>
            </w:pPr>
            <w:r w:rsidRPr="009B6A0D">
              <w:t xml:space="preserve">trojčlenka (jednoduchá, zložená) </w:t>
            </w:r>
          </w:p>
          <w:p w:rsidR="00715E85" w:rsidRPr="009B6A0D" w:rsidRDefault="00715E85" w:rsidP="009B6A0D">
            <w:pPr>
              <w:pStyle w:val="Default"/>
              <w:spacing w:line="276" w:lineRule="auto"/>
            </w:pPr>
            <w:r w:rsidRPr="009B6A0D">
              <w:t xml:space="preserve">tabuľka priamej a nepriamej úmernosti </w:t>
            </w:r>
          </w:p>
          <w:p w:rsidR="00715E85" w:rsidRPr="009B6A0D" w:rsidRDefault="00715E85" w:rsidP="009B6A0D">
            <w:pPr>
              <w:shd w:val="clear" w:color="auto" w:fill="FFFFFF"/>
              <w:spacing w:line="276" w:lineRule="auto"/>
              <w:rPr>
                <w:lang w:val="sk-SK"/>
              </w:rPr>
            </w:pPr>
          </w:p>
          <w:p w:rsidR="00327E6B" w:rsidRPr="009B6A0D" w:rsidRDefault="00715E85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9B6A0D">
              <w:rPr>
                <w:lang w:val="sk-SK"/>
              </w:rPr>
              <w:t xml:space="preserve">kontextové úlohy na priamu a nepriamu úmernosť, pomer a mierku </w:t>
            </w:r>
          </w:p>
          <w:p w:rsidR="00327E6B" w:rsidRPr="009B6A0D" w:rsidRDefault="00327E6B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9B6A0D" w:rsidRDefault="009B6A0D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127F0A" w:rsidRPr="009B6A0D" w:rsidRDefault="00127F0A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27E6B" w:rsidRPr="009B6A0D" w:rsidRDefault="00715E85" w:rsidP="009B6A0D">
            <w:pPr>
              <w:shd w:val="clear" w:color="auto" w:fill="FFFFFF"/>
              <w:spacing w:line="276" w:lineRule="auto"/>
              <w:rPr>
                <w:color w:val="222222"/>
                <w:u w:val="single"/>
                <w:lang w:val="sk-SK"/>
              </w:rPr>
            </w:pPr>
            <w:r w:rsidRPr="009B6A0D">
              <w:rPr>
                <w:color w:val="222222"/>
                <w:u w:val="single"/>
                <w:lang w:val="sk-SK"/>
              </w:rPr>
              <w:lastRenderedPageBreak/>
              <w:t>Kombinatorika</w:t>
            </w:r>
          </w:p>
          <w:p w:rsidR="00E060CF" w:rsidRDefault="00E060CF" w:rsidP="009B6A0D">
            <w:pPr>
              <w:pStyle w:val="Default"/>
              <w:spacing w:line="276" w:lineRule="auto"/>
            </w:pPr>
          </w:p>
          <w:p w:rsidR="009B6A0D" w:rsidRPr="009B6A0D" w:rsidRDefault="009B6A0D" w:rsidP="009B6A0D">
            <w:pPr>
              <w:pStyle w:val="Default"/>
              <w:spacing w:line="276" w:lineRule="auto"/>
            </w:pPr>
            <w:r w:rsidRPr="009B6A0D">
              <w:t xml:space="preserve">objav podstaty daného systému vo vypisovaní možností </w:t>
            </w:r>
          </w:p>
          <w:p w:rsidR="009B6A0D" w:rsidRDefault="009B6A0D" w:rsidP="009B6A0D">
            <w:pPr>
              <w:pStyle w:val="Default"/>
              <w:spacing w:line="276" w:lineRule="auto"/>
            </w:pPr>
            <w:r w:rsidRPr="009B6A0D">
              <w:t xml:space="preserve">systematické vypisovanie možností, rôzne spôsoby vypisovania možností </w:t>
            </w:r>
          </w:p>
          <w:p w:rsidR="00E060CF" w:rsidRDefault="00E060CF" w:rsidP="009B6A0D">
            <w:pPr>
              <w:pStyle w:val="Default"/>
              <w:spacing w:line="276" w:lineRule="auto"/>
            </w:pPr>
          </w:p>
          <w:p w:rsidR="00E060CF" w:rsidRDefault="00E060CF" w:rsidP="009B6A0D">
            <w:pPr>
              <w:pStyle w:val="Default"/>
              <w:spacing w:line="276" w:lineRule="auto"/>
            </w:pPr>
          </w:p>
          <w:p w:rsidR="009B6A0D" w:rsidRDefault="00E060CF" w:rsidP="009B6A0D">
            <w:pPr>
              <w:pStyle w:val="Default"/>
              <w:spacing w:line="276" w:lineRule="auto"/>
            </w:pPr>
            <w:r>
              <w:t>p</w:t>
            </w:r>
            <w:r w:rsidR="009B6A0D" w:rsidRPr="009B6A0D">
              <w:t xml:space="preserve">očet usporiadaní, počet možností </w:t>
            </w:r>
          </w:p>
          <w:p w:rsidR="009B6A0D" w:rsidRDefault="009B6A0D" w:rsidP="009B6A0D">
            <w:pPr>
              <w:pStyle w:val="Default"/>
              <w:spacing w:line="276" w:lineRule="auto"/>
            </w:pPr>
          </w:p>
          <w:p w:rsidR="009B6A0D" w:rsidRPr="00A82895" w:rsidRDefault="009B6A0D" w:rsidP="009B6A0D">
            <w:pPr>
              <w:pStyle w:val="Default"/>
              <w:spacing w:line="276" w:lineRule="auto"/>
            </w:pPr>
            <w:r w:rsidRPr="00A82895">
              <w:t xml:space="preserve">úlohy na tvorbu skupín predmetov a ich počet z oblasti hier, športu a z rôznych oblastí života (propedeutika variácií) </w:t>
            </w:r>
          </w:p>
          <w:p w:rsidR="00327E6B" w:rsidRPr="00A82895" w:rsidRDefault="009B6A0D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A82895">
              <w:rPr>
                <w:lang w:val="sk-SK"/>
              </w:rPr>
              <w:t xml:space="preserve">propedeutika základných modelov kombinatoriky </w:t>
            </w:r>
          </w:p>
          <w:p w:rsidR="00327E6B" w:rsidRPr="009B6A0D" w:rsidRDefault="00327E6B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27E6B" w:rsidRPr="009B6A0D" w:rsidRDefault="00327E6B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27E6B" w:rsidRPr="009B6A0D" w:rsidRDefault="00327E6B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5B1A29" w:rsidRPr="009B6A0D" w:rsidRDefault="005B1A29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5B1A29" w:rsidRPr="009B6A0D" w:rsidRDefault="005B1A29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</w:p>
          <w:p w:rsidR="00335F52" w:rsidRPr="009B6A0D" w:rsidRDefault="00335F52" w:rsidP="009B6A0D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9B6A0D">
              <w:rPr>
                <w:color w:val="222222"/>
                <w:lang w:val="sk-SK"/>
              </w:rPr>
              <w:t>Tvorba a príprava celoškolského projektu</w:t>
            </w:r>
          </w:p>
          <w:p w:rsidR="00335F52" w:rsidRPr="009B6A0D" w:rsidRDefault="00335F52" w:rsidP="009B6A0D">
            <w:pPr>
              <w:pStyle w:val="Default"/>
              <w:spacing w:line="276" w:lineRule="auto"/>
              <w:rPr>
                <w:u w:val="single"/>
              </w:rPr>
            </w:pPr>
            <w:r w:rsidRPr="009B6A0D">
              <w:rPr>
                <w:color w:val="222222"/>
                <w:shd w:val="clear" w:color="auto" w:fill="FFFFFF"/>
              </w:rPr>
              <w:t>Realizácia celoškolského projektu</w:t>
            </w:r>
          </w:p>
        </w:tc>
        <w:tc>
          <w:tcPr>
            <w:tcW w:w="4773" w:type="dxa"/>
            <w:shd w:val="clear" w:color="auto" w:fill="auto"/>
          </w:tcPr>
          <w:p w:rsidR="00C53E33" w:rsidRPr="009B6A0D" w:rsidRDefault="00DC57FE" w:rsidP="009B6A0D">
            <w:p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lastRenderedPageBreak/>
              <w:t xml:space="preserve">Žiak </w:t>
            </w:r>
            <w:r w:rsidR="00C53E33" w:rsidRPr="009B6A0D">
              <w:rPr>
                <w:lang w:val="sk-SK"/>
              </w:rPr>
              <w:t xml:space="preserve">: </w:t>
            </w:r>
          </w:p>
          <w:p w:rsidR="009A28E2" w:rsidRPr="009B6A0D" w:rsidRDefault="00222603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 xml:space="preserve">vie </w:t>
            </w:r>
            <w:r w:rsidR="00772386" w:rsidRPr="009B6A0D">
              <w:rPr>
                <w:lang w:val="sk-SK"/>
              </w:rPr>
              <w:t xml:space="preserve">písomne </w:t>
            </w:r>
            <w:r w:rsidRPr="009B6A0D">
              <w:rPr>
                <w:lang w:val="sk-SK"/>
              </w:rPr>
              <w:t xml:space="preserve">násobiť </w:t>
            </w:r>
            <w:r w:rsidR="00772386" w:rsidRPr="009B6A0D">
              <w:rPr>
                <w:lang w:val="sk-SK"/>
              </w:rPr>
              <w:t>a deliť dvoj - a troj - ciferným číslom</w:t>
            </w:r>
          </w:p>
          <w:p w:rsidR="00222603" w:rsidRPr="009B6A0D" w:rsidRDefault="00222603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pozná poradie počtových operácií a vie ich použiť pri riešení slovných úloh</w:t>
            </w:r>
          </w:p>
          <w:p w:rsidR="00222603" w:rsidRPr="009B6A0D" w:rsidRDefault="00222603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má osvojené kritéria deliteľnosti číslami 2, 3, 4, 5, 6, 8, 9, 10</w:t>
            </w:r>
          </w:p>
          <w:p w:rsidR="009A28E2" w:rsidRPr="009B6A0D" w:rsidRDefault="00222603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vie nájsť nsn, NSD a využiť vhodnú stratégiu pri riešení slovných úloh vedúcich k nsn a NSD</w:t>
            </w:r>
          </w:p>
          <w:p w:rsidR="004572F2" w:rsidRPr="009B6A0D" w:rsidRDefault="008766A7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číta, zapisuje</w:t>
            </w:r>
            <w:r w:rsidR="00222603" w:rsidRPr="009B6A0D">
              <w:rPr>
                <w:lang w:val="sk-SK"/>
              </w:rPr>
              <w:t>, znázorň</w:t>
            </w:r>
            <w:r w:rsidRPr="009B6A0D">
              <w:rPr>
                <w:lang w:val="sk-SK"/>
              </w:rPr>
              <w:t>uje</w:t>
            </w:r>
            <w:r w:rsidR="00222603" w:rsidRPr="009B6A0D">
              <w:rPr>
                <w:lang w:val="sk-SK"/>
              </w:rPr>
              <w:t xml:space="preserve"> na číselnej osi, porovnáva a zaokrúhľ</w:t>
            </w:r>
            <w:r w:rsidRPr="009B6A0D">
              <w:rPr>
                <w:lang w:val="sk-SK"/>
              </w:rPr>
              <w:t xml:space="preserve">uje </w:t>
            </w:r>
            <w:r w:rsidR="00222603" w:rsidRPr="009B6A0D">
              <w:rPr>
                <w:lang w:val="sk-SK"/>
              </w:rPr>
              <w:t xml:space="preserve">desatinné čísla </w:t>
            </w:r>
            <w:r w:rsidRPr="009B6A0D">
              <w:rPr>
                <w:lang w:val="sk-SK"/>
              </w:rPr>
              <w:t>podľa predpisu</w:t>
            </w:r>
          </w:p>
          <w:p w:rsidR="00222603" w:rsidRPr="009B6A0D" w:rsidRDefault="00222603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sčíta</w:t>
            </w:r>
            <w:r w:rsidR="008766A7" w:rsidRPr="009B6A0D">
              <w:rPr>
                <w:lang w:val="sk-SK"/>
              </w:rPr>
              <w:t>va, odčítava, násobí</w:t>
            </w:r>
            <w:r w:rsidRPr="009B6A0D">
              <w:rPr>
                <w:lang w:val="sk-SK"/>
              </w:rPr>
              <w:t xml:space="preserve"> a del</w:t>
            </w:r>
            <w:r w:rsidR="008766A7" w:rsidRPr="009B6A0D">
              <w:rPr>
                <w:lang w:val="sk-SK"/>
              </w:rPr>
              <w:t>í</w:t>
            </w:r>
            <w:r w:rsidRPr="009B6A0D">
              <w:rPr>
                <w:lang w:val="sk-SK"/>
              </w:rPr>
              <w:t xml:space="preserve"> primerané desatinné čísla spamäti, ostatné písomne alebo pomocou kalkulačky</w:t>
            </w:r>
          </w:p>
          <w:p w:rsidR="00222603" w:rsidRPr="009B6A0D" w:rsidRDefault="008766A7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delí</w:t>
            </w:r>
            <w:r w:rsidR="00222603" w:rsidRPr="009B6A0D">
              <w:rPr>
                <w:lang w:val="sk-SK"/>
              </w:rPr>
              <w:t xml:space="preserve"> desatinné číslo prirodzeným i desatinným číslom a správne zapísať zvyšok (aj na kalkulačke)</w:t>
            </w:r>
          </w:p>
          <w:p w:rsidR="008766A7" w:rsidRPr="009B6A0D" w:rsidRDefault="00761592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využíva</w:t>
            </w:r>
            <w:r w:rsidR="00222603" w:rsidRPr="009B6A0D">
              <w:rPr>
                <w:lang w:val="sk-SK"/>
              </w:rPr>
              <w:t xml:space="preserve"> vlastnosti desatinných čísel pri premene jednotiek dĺžky a hmotnosti</w:t>
            </w:r>
          </w:p>
          <w:p w:rsidR="00222603" w:rsidRPr="009B6A0D" w:rsidRDefault="00222603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využ</w:t>
            </w:r>
            <w:r w:rsidR="00761592" w:rsidRPr="009B6A0D">
              <w:rPr>
                <w:lang w:val="sk-SK"/>
              </w:rPr>
              <w:t>íva</w:t>
            </w:r>
            <w:r w:rsidRPr="009B6A0D">
              <w:rPr>
                <w:lang w:val="sk-SK"/>
              </w:rPr>
              <w:t xml:space="preserve"> získané poznatky z výpočtu obvodu a obsahu štvorca a obdĺžnika pri výpočte obvodu a obsahu obrazcov zložených zo štvorcov a obdĺžnikov</w:t>
            </w:r>
          </w:p>
          <w:p w:rsidR="00222603" w:rsidRPr="009B6A0D" w:rsidRDefault="00222603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s</w:t>
            </w:r>
            <w:r w:rsidR="00761592" w:rsidRPr="009B6A0D">
              <w:rPr>
                <w:lang w:val="sk-SK"/>
              </w:rPr>
              <w:t>čítava a odčítava</w:t>
            </w:r>
            <w:r w:rsidRPr="009B6A0D">
              <w:rPr>
                <w:lang w:val="sk-SK"/>
              </w:rPr>
              <w:t xml:space="preserve"> veľkosti uhlov</w:t>
            </w:r>
            <w:r w:rsidR="00761592" w:rsidRPr="009B6A0D">
              <w:rPr>
                <w:lang w:val="sk-SK"/>
              </w:rPr>
              <w:t>, násobí a delí</w:t>
            </w:r>
            <w:r w:rsidRPr="009B6A0D">
              <w:rPr>
                <w:lang w:val="sk-SK"/>
              </w:rPr>
              <w:t xml:space="preserve"> </w:t>
            </w:r>
            <w:r w:rsidR="00761592" w:rsidRPr="009B6A0D">
              <w:rPr>
                <w:lang w:val="sk-SK"/>
              </w:rPr>
              <w:t>uhly dvomi graficky i numericky</w:t>
            </w:r>
          </w:p>
          <w:p w:rsidR="00761592" w:rsidRPr="009B6A0D" w:rsidRDefault="008766A7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pozná a rozlišuje uhly vrcholové a susedné, vie</w:t>
            </w:r>
            <w:r w:rsidR="00222603" w:rsidRPr="009B6A0D">
              <w:rPr>
                <w:lang w:val="sk-SK"/>
              </w:rPr>
              <w:t xml:space="preserve"> určiť a vypočítať veľkos</w:t>
            </w:r>
            <w:r w:rsidR="00761592" w:rsidRPr="009B6A0D">
              <w:rPr>
                <w:lang w:val="sk-SK"/>
              </w:rPr>
              <w:t>ť vrcholového a susedného uhla</w:t>
            </w:r>
          </w:p>
          <w:p w:rsidR="00761592" w:rsidRPr="009B6A0D" w:rsidRDefault="00761592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vie v</w:t>
            </w:r>
            <w:r w:rsidR="00222603" w:rsidRPr="009B6A0D">
              <w:rPr>
                <w:lang w:val="sk-SK"/>
              </w:rPr>
              <w:t>ypočítať chýbajúci</w:t>
            </w:r>
            <w:r w:rsidRPr="009B6A0D">
              <w:rPr>
                <w:lang w:val="sk-SK"/>
              </w:rPr>
              <w:t xml:space="preserve"> vnútorný uhol v trojuholníku</w:t>
            </w:r>
          </w:p>
          <w:p w:rsidR="00222603" w:rsidRPr="009B6A0D" w:rsidRDefault="00761592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rozlišuje</w:t>
            </w:r>
            <w:r w:rsidR="00222603" w:rsidRPr="009B6A0D">
              <w:rPr>
                <w:lang w:val="sk-SK"/>
              </w:rPr>
              <w:t xml:space="preserve"> trojuholníky </w:t>
            </w:r>
            <w:r w:rsidRPr="009B6A0D">
              <w:rPr>
                <w:lang w:val="sk-SK"/>
              </w:rPr>
              <w:t>podľa veľkostí vnútorných uhlov a podľa dĺžok strán</w:t>
            </w:r>
          </w:p>
          <w:p w:rsidR="00761592" w:rsidRPr="009B6A0D" w:rsidRDefault="00761592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lastRenderedPageBreak/>
              <w:t>vie využiť vlastnosti rovnoramenného a rovnostranného trojuholníka</w:t>
            </w:r>
            <w:r w:rsidR="00772386" w:rsidRPr="009B6A0D">
              <w:rPr>
                <w:lang w:val="sk-SK"/>
              </w:rPr>
              <w:t xml:space="preserve"> pri výpočte obvodu a veľkosti vnútorných uhlov</w:t>
            </w:r>
          </w:p>
          <w:p w:rsidR="00CB7E1F" w:rsidRPr="009B6A0D" w:rsidRDefault="00772386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vie určiť, či sú dva trojuholníky zhodné, zapísať zhodnosť a zhodné prvky</w:t>
            </w:r>
          </w:p>
          <w:p w:rsidR="00C003C0" w:rsidRPr="009B6A0D" w:rsidRDefault="004735E0" w:rsidP="009B6A0D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9B6A0D">
              <w:rPr>
                <w:lang w:val="sk-SK"/>
              </w:rPr>
              <w:t>vie zvoliť vhodný spôsob riešenia kombinatorickej úlohy ( vypisovaním, stromovým diagramom, tabuľkou)</w:t>
            </w:r>
          </w:p>
          <w:p w:rsidR="00F622AC" w:rsidRPr="009B6A0D" w:rsidRDefault="00F622AC" w:rsidP="009B6A0D">
            <w:pPr>
              <w:pStyle w:val="Default"/>
              <w:spacing w:line="276" w:lineRule="auto"/>
            </w:pPr>
          </w:p>
          <w:p w:rsidR="000B667E" w:rsidRDefault="000B667E" w:rsidP="009B6A0D">
            <w:pPr>
              <w:pStyle w:val="Default"/>
              <w:spacing w:line="276" w:lineRule="auto"/>
            </w:pPr>
          </w:p>
          <w:p w:rsidR="00C47CC3" w:rsidRPr="009B6A0D" w:rsidRDefault="00C47CC3" w:rsidP="009B6A0D">
            <w:pPr>
              <w:pStyle w:val="Default"/>
              <w:spacing w:line="276" w:lineRule="auto"/>
            </w:pPr>
          </w:p>
          <w:p w:rsidR="00AF6D68" w:rsidRPr="009B6A0D" w:rsidRDefault="005B1A29" w:rsidP="009B6A0D">
            <w:pPr>
              <w:pStyle w:val="Default"/>
              <w:spacing w:line="276" w:lineRule="auto"/>
            </w:pPr>
            <w:r w:rsidRPr="009B6A0D">
              <w:t>Žiak vie/ dokáže:</w:t>
            </w: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2A07E3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>správne chápať, prečítať a zapísať zlomok</w:t>
            </w:r>
            <w:r w:rsidR="000B667E" w:rsidRPr="009B6A0D">
              <w:t xml:space="preserve"> v slovenskom a anglickom jazyku</w:t>
            </w:r>
            <w:r w:rsidRPr="009B6A0D">
              <w:t xml:space="preserve">, </w:t>
            </w:r>
          </w:p>
          <w:p w:rsidR="005B1A29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chápať, že každé racionálne číslo môžeme vyjadriť nekonečným množstvom zlomkov, </w:t>
            </w:r>
          </w:p>
          <w:p w:rsidR="002A07E3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v rámci toho istého celku uviesť príklad rovnakého zlomku v inom tvare, </w:t>
            </w:r>
          </w:p>
          <w:p w:rsidR="002A07E3" w:rsidRPr="009B6A0D" w:rsidRDefault="002A07E3" w:rsidP="009B6A0D">
            <w:pPr>
              <w:pStyle w:val="Default"/>
              <w:spacing w:line="276" w:lineRule="auto"/>
              <w:ind w:left="720"/>
            </w:pPr>
          </w:p>
          <w:p w:rsidR="002A07E3" w:rsidRPr="009B6A0D" w:rsidRDefault="002A07E3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graficky znázorniť a zapísať zlomkovú časť z celku, </w:t>
            </w:r>
          </w:p>
          <w:p w:rsidR="007D30D8" w:rsidRPr="009B6A0D" w:rsidRDefault="007D30D8" w:rsidP="009B6A0D">
            <w:pPr>
              <w:pStyle w:val="Default"/>
              <w:spacing w:line="276" w:lineRule="auto"/>
              <w:ind w:left="720"/>
            </w:pPr>
          </w:p>
          <w:p w:rsidR="002A07E3" w:rsidRDefault="002A07E3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správne znázorniť zlomok na číselnej osi, </w:t>
            </w:r>
          </w:p>
          <w:p w:rsidR="007D30D8" w:rsidRPr="009B6A0D" w:rsidRDefault="007D30D8" w:rsidP="009B6A0D">
            <w:pPr>
              <w:pStyle w:val="Default"/>
              <w:spacing w:line="276" w:lineRule="auto"/>
              <w:ind w:left="720"/>
            </w:pPr>
          </w:p>
          <w:p w:rsidR="005B1A29" w:rsidRPr="009B6A0D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určiť, </w:t>
            </w:r>
            <w:r w:rsidR="005B1A29" w:rsidRPr="009B6A0D">
              <w:t xml:space="preserve">kedy sa zlomok rovná jednej celej, kedy sa rovná nule a kedy nemá zmysel, </w:t>
            </w:r>
          </w:p>
          <w:p w:rsidR="007D30D8" w:rsidRPr="009B6A0D" w:rsidRDefault="007D30D8" w:rsidP="009B6A0D">
            <w:pPr>
              <w:pStyle w:val="Default"/>
              <w:spacing w:line="276" w:lineRule="auto"/>
              <w:ind w:left="720"/>
            </w:pPr>
          </w:p>
          <w:p w:rsidR="005B1A29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porovnať a usporiadať zlomky s rovnakým menovateľom (čitateľom) a výsledok porovnávania zapísať znakmi &gt;, &lt;, =, </w:t>
            </w:r>
          </w:p>
          <w:p w:rsidR="002A07E3" w:rsidRDefault="002A07E3" w:rsidP="009B6A0D">
            <w:pPr>
              <w:pStyle w:val="Default"/>
              <w:spacing w:line="276" w:lineRule="auto"/>
              <w:ind w:left="720"/>
            </w:pPr>
          </w:p>
          <w:p w:rsidR="007D30D8" w:rsidRPr="009B6A0D" w:rsidRDefault="007D30D8" w:rsidP="009B6A0D">
            <w:pPr>
              <w:pStyle w:val="Default"/>
              <w:spacing w:line="276" w:lineRule="auto"/>
              <w:ind w:left="720"/>
            </w:pPr>
          </w:p>
          <w:p w:rsidR="005B1A29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lastRenderedPageBreak/>
              <w:t xml:space="preserve">vykrátiť a rozšíriť zlomok daným číslom, </w:t>
            </w:r>
          </w:p>
          <w:p w:rsidR="000B667E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krátením upraviť zlomok na základný tvar, </w:t>
            </w:r>
          </w:p>
          <w:p w:rsidR="00106750" w:rsidRPr="00106750" w:rsidRDefault="00106750" w:rsidP="009B6A0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FF0000"/>
              </w:rPr>
            </w:pPr>
            <w:r w:rsidRPr="00106750">
              <w:rPr>
                <w:color w:val="FF0000"/>
              </w:rPr>
              <w:t>vedieť pomenovať pravý a nepravý zlomok aj v anglickom jazyku</w:t>
            </w:r>
          </w:p>
          <w:p w:rsidR="000B667E" w:rsidRPr="009B6A0D" w:rsidRDefault="000B667E" w:rsidP="009B6A0D">
            <w:pPr>
              <w:pStyle w:val="Default"/>
              <w:spacing w:line="276" w:lineRule="auto"/>
              <w:ind w:left="720"/>
            </w:pPr>
          </w:p>
          <w:p w:rsidR="000B667E" w:rsidRPr="009B6A0D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>zlomok</w:t>
            </w:r>
            <w:r w:rsidR="00327E6B" w:rsidRPr="009B6A0D">
              <w:t>,</w:t>
            </w:r>
            <w:r w:rsidRPr="009B6A0D">
              <w:t xml:space="preserve"> kde je čitateľ</w:t>
            </w:r>
            <w:r w:rsidR="00327E6B" w:rsidRPr="009B6A0D">
              <w:t xml:space="preserve"> väčší</w:t>
            </w:r>
            <w:r w:rsidRPr="009B6A0D">
              <w:t xml:space="preserve"> ako menovateľ</w:t>
            </w:r>
            <w:r w:rsidR="00327E6B" w:rsidRPr="009B6A0D">
              <w:t>,</w:t>
            </w:r>
            <w:r w:rsidRPr="009B6A0D">
              <w:t xml:space="preserve"> zapísať v tvare zmiešaného čísla</w:t>
            </w:r>
          </w:p>
          <w:p w:rsidR="0007025C" w:rsidRPr="009B6A0D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>zmiešané číslo previesť na zlomok</w:t>
            </w:r>
          </w:p>
          <w:p w:rsidR="0007025C" w:rsidRPr="009B6A0D" w:rsidRDefault="0007025C" w:rsidP="009B6A0D">
            <w:pPr>
              <w:pStyle w:val="Default"/>
              <w:spacing w:line="276" w:lineRule="auto"/>
              <w:ind w:left="720"/>
            </w:pPr>
          </w:p>
          <w:p w:rsidR="005B1A29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sčítať a odčítať zlomky s rovnakými aj </w:t>
            </w:r>
            <w:r w:rsidR="00327E6B" w:rsidRPr="009B6A0D">
              <w:t>rôznymi</w:t>
            </w:r>
            <w:r w:rsidRPr="009B6A0D">
              <w:t xml:space="preserve"> menovateľmi, </w:t>
            </w:r>
          </w:p>
          <w:p w:rsidR="000B667E" w:rsidRPr="009B6A0D" w:rsidRDefault="000B667E" w:rsidP="009B6A0D">
            <w:pPr>
              <w:pStyle w:val="Default"/>
              <w:spacing w:line="276" w:lineRule="auto"/>
              <w:ind w:left="720"/>
            </w:pPr>
          </w:p>
          <w:p w:rsidR="005B1A29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nájsť niektorého spoločného menovateľa zlomkov (upraviť zlomky na rovnakého menovateľa), </w:t>
            </w:r>
          </w:p>
          <w:p w:rsidR="005B1A29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pri počítaní dodržať dohodnuté poradie operácií, správne používať zátvorky, </w:t>
            </w:r>
          </w:p>
          <w:p w:rsidR="000B667E" w:rsidRPr="009B6A0D" w:rsidRDefault="000B667E" w:rsidP="009B6A0D">
            <w:pPr>
              <w:pStyle w:val="Default"/>
              <w:spacing w:line="276" w:lineRule="auto"/>
              <w:ind w:left="720"/>
            </w:pPr>
          </w:p>
          <w:p w:rsidR="005B1A29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písomne vynásobiť a vydeliť zlomok prirodzeným číslom a zlomkom, </w:t>
            </w:r>
          </w:p>
          <w:p w:rsidR="001B490F" w:rsidRPr="009B6A0D" w:rsidRDefault="001B490F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>
              <w:t>pri násobení dvoch zlomkov využiť krížové pravidlo</w:t>
            </w:r>
          </w:p>
          <w:p w:rsidR="000B667E" w:rsidRPr="009B6A0D" w:rsidRDefault="000B667E" w:rsidP="009B6A0D">
            <w:pPr>
              <w:pStyle w:val="Default"/>
              <w:spacing w:line="276" w:lineRule="auto"/>
              <w:ind w:left="720"/>
            </w:pPr>
          </w:p>
          <w:p w:rsidR="000B667E" w:rsidRPr="009B6A0D" w:rsidRDefault="005B1A29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vypočítať zlomkovú časť z celku, </w:t>
            </w:r>
          </w:p>
          <w:p w:rsidR="000B667E" w:rsidRPr="00106750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FF0000"/>
              </w:rPr>
            </w:pPr>
            <w:r w:rsidRPr="009B6A0D">
              <w:t>vyriešiť jednoduché slovné úlohy so zlomkami</w:t>
            </w:r>
            <w:r w:rsidR="00A52529" w:rsidRPr="009B6A0D">
              <w:t xml:space="preserve"> v slovenskom a </w:t>
            </w:r>
            <w:r w:rsidR="00A52529" w:rsidRPr="00106750">
              <w:rPr>
                <w:color w:val="FF0000"/>
              </w:rPr>
              <w:t>anglickom jazyku</w:t>
            </w:r>
          </w:p>
          <w:p w:rsidR="000B667E" w:rsidRPr="009B6A0D" w:rsidRDefault="000B667E" w:rsidP="009B6A0D">
            <w:pPr>
              <w:pStyle w:val="Default"/>
              <w:spacing w:line="276" w:lineRule="auto"/>
              <w:ind w:left="720"/>
            </w:pPr>
          </w:p>
          <w:p w:rsidR="000B667E" w:rsidRPr="009B6A0D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>pomocou kalkulačky prevodom na desatinné čísla s danou presnosťou počítať so zlomkami</w:t>
            </w:r>
          </w:p>
          <w:p w:rsidR="000B667E" w:rsidRPr="00106750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FF0000"/>
              </w:rPr>
            </w:pPr>
            <w:r w:rsidRPr="009B6A0D">
              <w:t>prečítať a zapísať desatinné zlomky</w:t>
            </w:r>
            <w:r w:rsidR="00106750">
              <w:t xml:space="preserve"> </w:t>
            </w:r>
            <w:r w:rsidR="00106750" w:rsidRPr="00106750">
              <w:rPr>
                <w:color w:val="FF0000"/>
              </w:rPr>
              <w:t>v slovenskom a anglickom jazyku</w:t>
            </w:r>
          </w:p>
          <w:p w:rsidR="000B667E" w:rsidRPr="009B6A0D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>previesť zlomok na desatinné číslo</w:t>
            </w:r>
          </w:p>
          <w:p w:rsidR="000B667E" w:rsidRPr="009B6A0D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 xml:space="preserve">zapísať zlomok v tvare desatinného čísla ( alebo periodickým číslom) s požadovanou presnosťou ( na </w:t>
            </w:r>
            <w:r w:rsidRPr="009B6A0D">
              <w:lastRenderedPageBreak/>
              <w:t>požadovaný počet desatinných miest)</w:t>
            </w:r>
          </w:p>
          <w:p w:rsidR="000B667E" w:rsidRDefault="000B667E" w:rsidP="009B6A0D">
            <w:pPr>
              <w:pStyle w:val="Default"/>
              <w:numPr>
                <w:ilvl w:val="0"/>
                <w:numId w:val="26"/>
              </w:numPr>
              <w:spacing w:line="276" w:lineRule="auto"/>
            </w:pPr>
            <w:r w:rsidRPr="009B6A0D">
              <w:t>určiť pri prevode na zlomku na desatinné číslo periódu v zápise výsledku</w:t>
            </w:r>
          </w:p>
          <w:p w:rsidR="00FC7452" w:rsidRDefault="00FC7452" w:rsidP="00FC7452">
            <w:pPr>
              <w:pStyle w:val="Default"/>
              <w:spacing w:line="276" w:lineRule="auto"/>
              <w:ind w:left="720"/>
            </w:pPr>
          </w:p>
          <w:p w:rsidR="00FC7452" w:rsidRPr="00FC7452" w:rsidRDefault="00FC7452" w:rsidP="009B6A0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FF0000"/>
              </w:rPr>
            </w:pPr>
            <w:r w:rsidRPr="00FC7452">
              <w:rPr>
                <w:color w:val="FF0000"/>
              </w:rPr>
              <w:t>zapísať a na číselnej osi znázorniť kladné a záporné čísla</w:t>
            </w:r>
          </w:p>
          <w:p w:rsidR="00FC7452" w:rsidRPr="00FC7452" w:rsidRDefault="00FC7452" w:rsidP="009B6A0D">
            <w:pPr>
              <w:pStyle w:val="Default"/>
              <w:numPr>
                <w:ilvl w:val="0"/>
                <w:numId w:val="26"/>
              </w:numPr>
              <w:spacing w:line="276" w:lineRule="auto"/>
              <w:rPr>
                <w:color w:val="FF0000"/>
              </w:rPr>
            </w:pPr>
            <w:r w:rsidRPr="00FC7452">
              <w:rPr>
                <w:color w:val="FF0000"/>
              </w:rPr>
              <w:t>pozná pojmy viažuce sa k téme v slovenskom a anglickom jazyku</w:t>
            </w:r>
          </w:p>
          <w:p w:rsidR="0052163C" w:rsidRPr="009B6A0D" w:rsidRDefault="000B667E" w:rsidP="009B6A0D">
            <w:pPr>
              <w:pStyle w:val="Default"/>
              <w:spacing w:line="276" w:lineRule="auto"/>
            </w:pPr>
            <w:r w:rsidRPr="009B6A0D">
              <w:t xml:space="preserve"> </w:t>
            </w:r>
          </w:p>
          <w:p w:rsidR="000B667E" w:rsidRPr="009B6A0D" w:rsidRDefault="000B667E" w:rsidP="009B6A0D">
            <w:pPr>
              <w:pStyle w:val="Default"/>
              <w:spacing w:line="276" w:lineRule="auto"/>
            </w:pPr>
          </w:p>
          <w:p w:rsidR="00C47CC3" w:rsidRPr="009B6A0D" w:rsidRDefault="00C47CC3" w:rsidP="009B6A0D">
            <w:pPr>
              <w:pStyle w:val="Default"/>
              <w:spacing w:line="276" w:lineRule="auto"/>
            </w:pPr>
          </w:p>
          <w:p w:rsidR="000B667E" w:rsidRDefault="00327E6B" w:rsidP="009B6A0D">
            <w:pPr>
              <w:pStyle w:val="Default"/>
              <w:spacing w:line="276" w:lineRule="auto"/>
            </w:pPr>
            <w:r w:rsidRPr="009B6A0D">
              <w:t>Žiak vie/ dokáže:</w:t>
            </w:r>
          </w:p>
          <w:p w:rsidR="00C47CC3" w:rsidRPr="009B6A0D" w:rsidRDefault="00C47CC3" w:rsidP="009B6A0D">
            <w:pPr>
              <w:pStyle w:val="Default"/>
              <w:spacing w:line="276" w:lineRule="auto"/>
            </w:pPr>
          </w:p>
          <w:p w:rsidR="00327E6B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vypočítať 1 percento (%) ako stotinu základu </w:t>
            </w:r>
          </w:p>
          <w:p w:rsidR="006848FF" w:rsidRPr="009B6A0D" w:rsidRDefault="006848FF" w:rsidP="006848FF">
            <w:pPr>
              <w:pStyle w:val="Default"/>
              <w:spacing w:line="276" w:lineRule="auto"/>
              <w:ind w:left="720"/>
            </w:pPr>
          </w:p>
          <w:p w:rsidR="006848FF" w:rsidRPr="009B6A0D" w:rsidRDefault="006848FF" w:rsidP="006848FF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>rozlíšiť, určiť a vypočítať hodnotu časti prislúchajúcej k počtu percent</w:t>
            </w:r>
          </w:p>
          <w:p w:rsidR="006848FF" w:rsidRPr="009B6A0D" w:rsidRDefault="006848FF" w:rsidP="006848FF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vzťah medzi zlomkami, percentami a desatinnými číslami, </w:t>
            </w:r>
          </w:p>
          <w:p w:rsidR="006848FF" w:rsidRPr="009B6A0D" w:rsidRDefault="006848FF" w:rsidP="006848FF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vypočítať 10 %, 20 %, 25 %, 50 % bez prechodu cez 1 % </w:t>
            </w:r>
          </w:p>
          <w:p w:rsidR="000D5C48" w:rsidRPr="009B6A0D" w:rsidRDefault="000D5C48" w:rsidP="009B6A0D">
            <w:pPr>
              <w:pStyle w:val="Default"/>
              <w:spacing w:line="276" w:lineRule="auto"/>
              <w:ind w:left="720"/>
            </w:pPr>
          </w:p>
          <w:p w:rsidR="00327E6B" w:rsidRPr="009B6A0D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rozlíšiť, určiť a vypočítať základ </w:t>
            </w:r>
          </w:p>
          <w:p w:rsidR="000D5C48" w:rsidRPr="009B6A0D" w:rsidRDefault="000D5C48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vypočítať základ, keď poznajú počet percent a hodnotu prislúchajúcu k tomuto počtu percent, </w:t>
            </w:r>
          </w:p>
          <w:p w:rsidR="000D5C48" w:rsidRDefault="000D5C48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že ak je rôzny základ, rovnakej časti zodpovedajú rôzne počty percent (napr.: číslo 50 je o 25 % väčšie ako číslo 40, ale číslo 40 je o 20 % menšie ako číslo 50 a pod.), </w:t>
            </w:r>
          </w:p>
          <w:p w:rsidR="000D5C48" w:rsidRPr="00106750" w:rsidRDefault="001A6DB5" w:rsidP="009B6A0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využiť anglické</w:t>
            </w:r>
            <w:r w:rsidR="00106750" w:rsidRPr="00106750">
              <w:rPr>
                <w:color w:val="FF0000"/>
              </w:rPr>
              <w:t xml:space="preserve"> pojmy</w:t>
            </w:r>
            <w:r>
              <w:rPr>
                <w:color w:val="FF0000"/>
              </w:rPr>
              <w:t xml:space="preserve"> pre</w:t>
            </w:r>
            <w:r w:rsidR="00106750" w:rsidRPr="00106750">
              <w:rPr>
                <w:color w:val="FF0000"/>
              </w:rPr>
              <w:t xml:space="preserve"> percento, základ </w:t>
            </w:r>
            <w:r>
              <w:rPr>
                <w:color w:val="FF0000"/>
              </w:rPr>
              <w:t>pri formulovaní odpovedí</w:t>
            </w:r>
          </w:p>
          <w:p w:rsidR="000D5C48" w:rsidRPr="009B6A0D" w:rsidRDefault="000D5C48" w:rsidP="009B6A0D">
            <w:pPr>
              <w:pStyle w:val="Default"/>
              <w:spacing w:line="276" w:lineRule="auto"/>
              <w:ind w:left="720"/>
            </w:pPr>
          </w:p>
          <w:p w:rsidR="00327E6B" w:rsidRPr="009B6A0D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vypočítať počet percent, ak je daný základ a časť prislúchajúca k počtu percent, </w:t>
            </w:r>
          </w:p>
          <w:p w:rsidR="000D5C48" w:rsidRPr="009B6A0D" w:rsidRDefault="000D5C48" w:rsidP="009B6A0D">
            <w:pPr>
              <w:pStyle w:val="Default"/>
              <w:spacing w:line="276" w:lineRule="auto"/>
              <w:ind w:left="720"/>
            </w:pPr>
          </w:p>
          <w:p w:rsidR="00327E6B" w:rsidRPr="00106750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color w:val="FF0000"/>
              </w:rPr>
            </w:pPr>
            <w:r w:rsidRPr="009B6A0D">
              <w:lastRenderedPageBreak/>
              <w:t>uplatniť vedomosti o percentách pri riešení jednoduchých slov</w:t>
            </w:r>
            <w:r w:rsidR="00106750">
              <w:t xml:space="preserve">ných úloh z praktického života </w:t>
            </w:r>
            <w:r w:rsidR="00106750" w:rsidRPr="00106750">
              <w:rPr>
                <w:color w:val="FF0000"/>
              </w:rPr>
              <w:t>v slovenskom a anglickom jazyku</w:t>
            </w:r>
          </w:p>
          <w:p w:rsidR="00327E6B" w:rsidRPr="009B6A0D" w:rsidRDefault="00327E6B" w:rsidP="009B6A0D">
            <w:pPr>
              <w:pStyle w:val="Default"/>
              <w:spacing w:line="276" w:lineRule="auto"/>
              <w:rPr>
                <w:color w:val="auto"/>
              </w:rPr>
            </w:pPr>
          </w:p>
          <w:p w:rsidR="00327E6B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vypočítať 1 promile (‰) ako tisícinu základu, </w:t>
            </w:r>
          </w:p>
          <w:p w:rsidR="006848FF" w:rsidRPr="00106750" w:rsidRDefault="006848FF" w:rsidP="009B6A0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color w:val="FF0000"/>
              </w:rPr>
            </w:pPr>
            <w:r>
              <w:t>vypočítať jed</w:t>
            </w:r>
            <w:r w:rsidR="00DC254A">
              <w:t>n</w:t>
            </w:r>
            <w:r>
              <w:t xml:space="preserve">oduché slovné úlohy s využitím promile v slovenskom </w:t>
            </w:r>
            <w:r w:rsidRPr="00106750">
              <w:rPr>
                <w:color w:val="FF0000"/>
              </w:rPr>
              <w:t>a anglickom jazyku</w:t>
            </w:r>
          </w:p>
          <w:p w:rsidR="00327E6B" w:rsidRPr="009B6A0D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prečítať údaje súvisiace s počtom percent / promile z diagramov (grafov), </w:t>
            </w:r>
          </w:p>
          <w:p w:rsidR="00327E6B" w:rsidRPr="009B6A0D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zapísať znázornenú časť celku počtom percent /promile </w:t>
            </w:r>
          </w:p>
          <w:p w:rsidR="00912F12" w:rsidRDefault="00912F12" w:rsidP="009B6A0D">
            <w:pPr>
              <w:pStyle w:val="Default"/>
              <w:spacing w:line="276" w:lineRule="auto"/>
              <w:ind w:left="720"/>
            </w:pPr>
          </w:p>
          <w:p w:rsidR="007D30D8" w:rsidRPr="009B6A0D" w:rsidRDefault="007D30D8" w:rsidP="009B6A0D">
            <w:pPr>
              <w:pStyle w:val="Default"/>
              <w:spacing w:line="276" w:lineRule="auto"/>
              <w:ind w:left="720"/>
            </w:pPr>
          </w:p>
          <w:p w:rsidR="00912F12" w:rsidRPr="00106750" w:rsidRDefault="00912F12" w:rsidP="009B6A0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color w:val="FF0000"/>
              </w:rPr>
            </w:pPr>
            <w:r w:rsidRPr="009B6A0D">
              <w:t xml:space="preserve">pozná základné pojmy v slovenskom </w:t>
            </w:r>
            <w:r w:rsidRPr="00106750">
              <w:rPr>
                <w:color w:val="FF0000"/>
              </w:rPr>
              <w:t>a anglickom jazyku</w:t>
            </w:r>
          </w:p>
          <w:p w:rsidR="00912F12" w:rsidRPr="009B6A0D" w:rsidRDefault="00912F12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vypočítať úrok z danej istiny za určité obdobie pri danej úrokovej miere, </w:t>
            </w:r>
          </w:p>
          <w:p w:rsidR="00912F12" w:rsidRDefault="00912F12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vypočítať hľadanú istinu, </w:t>
            </w:r>
          </w:p>
          <w:p w:rsidR="00127F0A" w:rsidRPr="00127F0A" w:rsidRDefault="00127F0A" w:rsidP="009B6A0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color w:val="FF0000"/>
              </w:rPr>
            </w:pPr>
            <w:r w:rsidRPr="00127F0A">
              <w:rPr>
                <w:color w:val="FF0000"/>
              </w:rPr>
              <w:t>určiť úrokovacie obdobie</w:t>
            </w:r>
            <w:r>
              <w:rPr>
                <w:color w:val="FF0000"/>
              </w:rPr>
              <w:t xml:space="preserve"> potrebné pre získanie úroku z konkrétneho vkladu</w:t>
            </w:r>
          </w:p>
          <w:p w:rsidR="00106750" w:rsidRPr="00106750" w:rsidRDefault="00106750" w:rsidP="009B6A0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výpočtom zdôvodniť výhodnosť úveru vo vybraných slovenských bankách,</w:t>
            </w:r>
          </w:p>
          <w:p w:rsidR="00327E6B" w:rsidRPr="009B6A0D" w:rsidRDefault="00912F12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>vyriešiť primerané slovné (podnetové, kontextové) úlohy z oblasti bankovníctva a finančníctva, v ktorých sa vyskytujú ako podnet štatistické dáta (v tabuľkách, diagramoch) v slovenskom a anglickom jazyku</w:t>
            </w:r>
          </w:p>
          <w:p w:rsidR="00912F12" w:rsidRDefault="00912F12" w:rsidP="009B6A0D">
            <w:pPr>
              <w:pStyle w:val="Default"/>
              <w:spacing w:line="276" w:lineRule="auto"/>
              <w:ind w:left="720"/>
            </w:pPr>
          </w:p>
          <w:p w:rsidR="00EA08FB" w:rsidRPr="009B6A0D" w:rsidRDefault="00EA08FB" w:rsidP="009B6A0D">
            <w:pPr>
              <w:pStyle w:val="Default"/>
              <w:spacing w:line="276" w:lineRule="auto"/>
              <w:ind w:left="720"/>
            </w:pPr>
          </w:p>
          <w:p w:rsidR="00327E6B" w:rsidRPr="009B6A0D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znázorniť na základe odhadu (počtu percent /promile) časť celku v kruhovom diagrame </w:t>
            </w:r>
          </w:p>
          <w:p w:rsidR="000D5C48" w:rsidRPr="009B6A0D" w:rsidRDefault="00327E6B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porovnať viacero častí z jedného celku a porovnanie zobraziť </w:t>
            </w:r>
            <w:r w:rsidR="000D5C48" w:rsidRPr="009B6A0D">
              <w:t xml:space="preserve">vhodným stĺpcovým aj kruhovým diagramom, </w:t>
            </w:r>
          </w:p>
          <w:p w:rsidR="000D5C48" w:rsidRDefault="000D5C48" w:rsidP="009B6A0D">
            <w:pPr>
              <w:pStyle w:val="Default"/>
              <w:numPr>
                <w:ilvl w:val="0"/>
                <w:numId w:val="28"/>
              </w:numPr>
              <w:spacing w:line="276" w:lineRule="auto"/>
            </w:pPr>
            <w:r w:rsidRPr="009B6A0D">
              <w:t xml:space="preserve">zostrojiť kruhový alebo stĺpcový </w:t>
            </w:r>
            <w:r w:rsidRPr="009B6A0D">
              <w:lastRenderedPageBreak/>
              <w:t xml:space="preserve">diagram na základe údajov z tabuľky, </w:t>
            </w:r>
          </w:p>
          <w:p w:rsidR="001A6DB5" w:rsidRPr="001A6DB5" w:rsidRDefault="001A6DB5" w:rsidP="009B6A0D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color w:val="FF0000"/>
              </w:rPr>
            </w:pPr>
            <w:r w:rsidRPr="001A6DB5">
              <w:rPr>
                <w:color w:val="FF0000"/>
              </w:rPr>
              <w:t>riešiť slovné úlohy v anglickom jazyku s využitím poznatkov o</w:t>
            </w:r>
            <w:r>
              <w:rPr>
                <w:color w:val="FF0000"/>
              </w:rPr>
              <w:t> </w:t>
            </w:r>
            <w:r w:rsidRPr="001A6DB5">
              <w:rPr>
                <w:color w:val="FF0000"/>
              </w:rPr>
              <w:t>percentách</w:t>
            </w:r>
            <w:r>
              <w:rPr>
                <w:color w:val="FF0000"/>
              </w:rPr>
              <w:t xml:space="preserve"> a promile</w:t>
            </w:r>
          </w:p>
          <w:p w:rsidR="00327E6B" w:rsidRPr="009B6A0D" w:rsidRDefault="00327E6B" w:rsidP="009B6A0D">
            <w:pPr>
              <w:pStyle w:val="Default"/>
              <w:spacing w:line="276" w:lineRule="auto"/>
            </w:pPr>
          </w:p>
          <w:p w:rsidR="00912F12" w:rsidRPr="009B6A0D" w:rsidRDefault="00912F12" w:rsidP="009B6A0D">
            <w:pPr>
              <w:pStyle w:val="Default"/>
              <w:spacing w:line="276" w:lineRule="auto"/>
            </w:pPr>
          </w:p>
          <w:p w:rsidR="00912F12" w:rsidRPr="009B6A0D" w:rsidRDefault="00912F12" w:rsidP="009B6A0D">
            <w:pPr>
              <w:pStyle w:val="Default"/>
              <w:spacing w:line="276" w:lineRule="auto"/>
            </w:pPr>
          </w:p>
          <w:p w:rsidR="00912F12" w:rsidRPr="009B6A0D" w:rsidRDefault="00912F12" w:rsidP="009B6A0D">
            <w:pPr>
              <w:pStyle w:val="Default"/>
              <w:spacing w:line="276" w:lineRule="auto"/>
            </w:pPr>
            <w:r w:rsidRPr="009B6A0D">
              <w:t>Žiak vie/ dokáže:</w:t>
            </w:r>
          </w:p>
          <w:p w:rsidR="00E90B89" w:rsidRPr="009B6A0D" w:rsidRDefault="00E90B89" w:rsidP="009B6A0D">
            <w:pPr>
              <w:pStyle w:val="Default"/>
              <w:spacing w:line="276" w:lineRule="auto"/>
              <w:rPr>
                <w:color w:val="auto"/>
              </w:rPr>
            </w:pPr>
          </w:p>
          <w:p w:rsidR="00E90B89" w:rsidRDefault="00E90B89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t xml:space="preserve">načrtnúť a narysovať obraz kvádra a kocky vo voľnom rovnobežnom premietaní, </w:t>
            </w:r>
          </w:p>
          <w:p w:rsidR="006848FF" w:rsidRDefault="006848FF" w:rsidP="006848FF">
            <w:pPr>
              <w:pStyle w:val="Default"/>
              <w:spacing w:line="276" w:lineRule="auto"/>
              <w:ind w:left="720"/>
            </w:pPr>
          </w:p>
          <w:p w:rsidR="006848FF" w:rsidRPr="009B6A0D" w:rsidRDefault="006848FF" w:rsidP="006848FF">
            <w:pPr>
              <w:pStyle w:val="Default"/>
              <w:spacing w:line="276" w:lineRule="auto"/>
              <w:ind w:left="720"/>
            </w:pPr>
          </w:p>
          <w:p w:rsidR="001A6DB5" w:rsidRDefault="00E90B89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t>vyznačiť na náčrte kvádra a kocky ich viditeľné a neviditeľné hrany a ich základné prvky</w:t>
            </w:r>
            <w:r w:rsidR="001A6DB5">
              <w:t>,</w:t>
            </w:r>
          </w:p>
          <w:p w:rsidR="00E90B89" w:rsidRPr="00127F0A" w:rsidRDefault="00E90B89" w:rsidP="009B6A0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color w:val="FF0000"/>
              </w:rPr>
            </w:pPr>
            <w:r w:rsidRPr="009B6A0D">
              <w:t xml:space="preserve"> </w:t>
            </w:r>
            <w:r w:rsidR="00127F0A" w:rsidRPr="00127F0A">
              <w:rPr>
                <w:color w:val="FF0000"/>
              </w:rPr>
              <w:t>pomenovať časti telesa ( hrana, stena, vrchol) v anglickom jazyku</w:t>
            </w:r>
          </w:p>
          <w:p w:rsidR="00CE18E4" w:rsidRPr="009B6A0D" w:rsidRDefault="00CE18E4" w:rsidP="009B6A0D">
            <w:pPr>
              <w:pStyle w:val="Default"/>
              <w:spacing w:line="276" w:lineRule="auto"/>
              <w:ind w:left="720"/>
            </w:pPr>
          </w:p>
          <w:p w:rsidR="00E90B89" w:rsidRPr="009B6A0D" w:rsidRDefault="00E90B89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t xml:space="preserve">načrtnúť a narysovať sieť kvádra a kocky, </w:t>
            </w:r>
          </w:p>
          <w:p w:rsidR="00CE18E4" w:rsidRPr="009B6A0D" w:rsidRDefault="00CE18E4" w:rsidP="009B6A0D">
            <w:pPr>
              <w:pStyle w:val="Default"/>
              <w:spacing w:line="276" w:lineRule="auto"/>
              <w:ind w:left="720"/>
            </w:pPr>
          </w:p>
          <w:p w:rsidR="00E90B89" w:rsidRPr="009B6A0D" w:rsidRDefault="00E90B89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t xml:space="preserve">zostaviť na základe náčrtu alebo opisu teleso skladajúce sa z kociek a kvádrov </w:t>
            </w:r>
          </w:p>
          <w:p w:rsidR="00E90B89" w:rsidRPr="009B6A0D" w:rsidRDefault="00E90B89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t xml:space="preserve">zhotoviť náčrt telies skladajúcich sa z kvádrov a kociek, </w:t>
            </w:r>
          </w:p>
          <w:p w:rsidR="00CE18E4" w:rsidRPr="009B6A0D" w:rsidRDefault="00CE18E4" w:rsidP="009B6A0D">
            <w:pPr>
              <w:pStyle w:val="Default"/>
              <w:spacing w:line="276" w:lineRule="auto"/>
              <w:ind w:left="720"/>
            </w:pPr>
          </w:p>
          <w:p w:rsidR="00E90B89" w:rsidRPr="009B6A0D" w:rsidRDefault="00E90B89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t xml:space="preserve">nakresliť nárys, bokorys a pôdorys telies zostavených z kvádrov a kociek, </w:t>
            </w:r>
          </w:p>
          <w:p w:rsidR="007C1809" w:rsidRPr="009B6A0D" w:rsidRDefault="007C1809" w:rsidP="009B6A0D">
            <w:pPr>
              <w:pStyle w:val="Default"/>
              <w:spacing w:line="276" w:lineRule="auto"/>
              <w:ind w:left="720"/>
            </w:pPr>
          </w:p>
          <w:p w:rsidR="00715E85" w:rsidRDefault="00715E85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t xml:space="preserve">vypočítať povrch a objem kvádra a kocky, ak pozná dĺžky ich hrán, </w:t>
            </w:r>
          </w:p>
          <w:p w:rsidR="00FC7452" w:rsidRPr="00FC7452" w:rsidRDefault="00FC7452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>
              <w:rPr>
                <w:color w:val="FF0000"/>
              </w:rPr>
              <w:t>objem telesa zloženého z viacerých kociek/ kvádrov</w:t>
            </w:r>
          </w:p>
          <w:p w:rsidR="00FC7452" w:rsidRPr="00FC7452" w:rsidRDefault="00FC7452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>
              <w:rPr>
                <w:color w:val="FF0000"/>
              </w:rPr>
              <w:t>vypočítať chýbajúci rozmer kocky a kvádra pri známom objeme</w:t>
            </w:r>
          </w:p>
          <w:p w:rsidR="00FC7452" w:rsidRPr="00FC7452" w:rsidRDefault="00FC7452" w:rsidP="009B6A0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color w:val="FF0000"/>
              </w:rPr>
            </w:pPr>
            <w:r w:rsidRPr="00FC7452">
              <w:rPr>
                <w:color w:val="FF0000"/>
              </w:rPr>
              <w:t>riešiť primerané slovné úlohy z reálneho života v slovenskom a anglickom jazyku</w:t>
            </w:r>
          </w:p>
          <w:p w:rsidR="00715E85" w:rsidRPr="009B6A0D" w:rsidRDefault="00715E85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lastRenderedPageBreak/>
              <w:t xml:space="preserve">premeniť základné jednotky objemu </w:t>
            </w:r>
          </w:p>
          <w:p w:rsidR="00E90B89" w:rsidRPr="009B6A0D" w:rsidRDefault="00715E85" w:rsidP="009B6A0D">
            <w:pPr>
              <w:pStyle w:val="Default"/>
              <w:numPr>
                <w:ilvl w:val="0"/>
                <w:numId w:val="29"/>
              </w:numPr>
              <w:spacing w:line="276" w:lineRule="auto"/>
            </w:pPr>
            <w:r w:rsidRPr="009B6A0D">
              <w:t xml:space="preserve">využiť </w:t>
            </w:r>
            <w:r w:rsidR="00E90B89" w:rsidRPr="009B6A0D">
              <w:t>vzťah 1 liter = 1 dm</w:t>
            </w:r>
            <w:r w:rsidR="00E90B89" w:rsidRPr="009B6A0D">
              <w:rPr>
                <w:vertAlign w:val="superscript"/>
              </w:rPr>
              <w:t>3</w:t>
            </w:r>
            <w:r w:rsidR="00E90B89" w:rsidRPr="009B6A0D">
              <w:t xml:space="preserve">, </w:t>
            </w:r>
          </w:p>
          <w:p w:rsidR="007C1809" w:rsidRPr="009B6A0D" w:rsidRDefault="007C1809" w:rsidP="009B6A0D">
            <w:pPr>
              <w:pStyle w:val="Default"/>
              <w:spacing w:line="276" w:lineRule="auto"/>
              <w:ind w:left="720"/>
            </w:pPr>
          </w:p>
          <w:p w:rsidR="007C1809" w:rsidRPr="009B6A0D" w:rsidRDefault="007C1809" w:rsidP="009B6A0D">
            <w:pPr>
              <w:pStyle w:val="Default"/>
              <w:spacing w:line="276" w:lineRule="auto"/>
              <w:ind w:left="720"/>
            </w:pPr>
          </w:p>
          <w:p w:rsidR="00715E85" w:rsidRPr="009B6A0D" w:rsidRDefault="00715E85" w:rsidP="009B6A0D">
            <w:pPr>
              <w:pStyle w:val="Default"/>
              <w:spacing w:line="276" w:lineRule="auto"/>
              <w:ind w:left="720"/>
            </w:pPr>
          </w:p>
          <w:p w:rsidR="00715E85" w:rsidRPr="009B6A0D" w:rsidRDefault="00715E85" w:rsidP="009B6A0D">
            <w:pPr>
              <w:pStyle w:val="Default"/>
              <w:spacing w:line="276" w:lineRule="auto"/>
              <w:ind w:left="720"/>
            </w:pPr>
          </w:p>
          <w:p w:rsidR="00715E85" w:rsidRPr="009B6A0D" w:rsidRDefault="00715E85" w:rsidP="009B6A0D">
            <w:pPr>
              <w:pStyle w:val="Default"/>
              <w:spacing w:line="276" w:lineRule="auto"/>
              <w:ind w:left="720"/>
            </w:pPr>
          </w:p>
          <w:p w:rsidR="007C1809" w:rsidRPr="009B6A0D" w:rsidRDefault="007C1809" w:rsidP="009B6A0D">
            <w:pPr>
              <w:pStyle w:val="Default"/>
              <w:spacing w:line="276" w:lineRule="auto"/>
              <w:ind w:left="720"/>
            </w:pPr>
          </w:p>
          <w:p w:rsidR="00E90B89" w:rsidRPr="00127F0A" w:rsidRDefault="00E90B89" w:rsidP="009B6A0D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color w:val="FF0000"/>
              </w:rPr>
            </w:pPr>
            <w:r w:rsidRPr="009B6A0D">
              <w:t xml:space="preserve">vyriešiť primerané slovné úlohy na výpočet povrchu / objemu kvádra a kocky aj s využitím premeny jednotiek obsahu / objemu </w:t>
            </w:r>
            <w:r w:rsidR="00127F0A" w:rsidRPr="00127F0A">
              <w:rPr>
                <w:color w:val="FF0000"/>
              </w:rPr>
              <w:t>v slovenskom a anglickom jazyku</w:t>
            </w:r>
          </w:p>
          <w:p w:rsidR="00912F12" w:rsidRDefault="00912F12" w:rsidP="009B6A0D">
            <w:pPr>
              <w:pStyle w:val="Default"/>
              <w:spacing w:line="276" w:lineRule="auto"/>
            </w:pPr>
          </w:p>
          <w:p w:rsidR="006848FF" w:rsidRPr="009B6A0D" w:rsidRDefault="006848FF" w:rsidP="009B6A0D">
            <w:pPr>
              <w:pStyle w:val="Default"/>
              <w:spacing w:line="276" w:lineRule="auto"/>
            </w:pPr>
          </w:p>
          <w:p w:rsidR="00715E85" w:rsidRPr="009B6A0D" w:rsidRDefault="00715E85" w:rsidP="009B6A0D">
            <w:pPr>
              <w:pStyle w:val="Default"/>
              <w:spacing w:line="276" w:lineRule="auto"/>
              <w:rPr>
                <w:color w:val="auto"/>
              </w:rPr>
            </w:pPr>
            <w:r w:rsidRPr="009B6A0D">
              <w:rPr>
                <w:color w:val="auto"/>
              </w:rPr>
              <w:t>Žiak vie/ dokáže:</w:t>
            </w:r>
          </w:p>
          <w:p w:rsidR="00715E85" w:rsidRPr="009B6A0D" w:rsidRDefault="00715E85" w:rsidP="009B6A0D">
            <w:pPr>
              <w:pStyle w:val="Default"/>
              <w:spacing w:line="276" w:lineRule="auto"/>
              <w:rPr>
                <w:color w:val="auto"/>
              </w:rPr>
            </w:pPr>
          </w:p>
          <w:p w:rsidR="00715E85" w:rsidRPr="009B6A0D" w:rsidRDefault="00715E85" w:rsidP="009B6A0D">
            <w:pPr>
              <w:pStyle w:val="Default"/>
              <w:numPr>
                <w:ilvl w:val="0"/>
                <w:numId w:val="30"/>
              </w:numPr>
              <w:spacing w:line="276" w:lineRule="auto"/>
            </w:pPr>
            <w:r w:rsidRPr="009B6A0D">
              <w:t xml:space="preserve">zapísať a upraviť daný pomer a postupný pomer, </w:t>
            </w:r>
          </w:p>
          <w:p w:rsidR="00715E85" w:rsidRPr="009B6A0D" w:rsidRDefault="00715E85" w:rsidP="009B6A0D">
            <w:pPr>
              <w:pStyle w:val="Default"/>
              <w:numPr>
                <w:ilvl w:val="0"/>
                <w:numId w:val="30"/>
              </w:numPr>
              <w:spacing w:line="276" w:lineRule="auto"/>
            </w:pPr>
            <w:r w:rsidRPr="009B6A0D">
              <w:t xml:space="preserve">rozdeliť dané číslo (množstvo) v danom pomere, </w:t>
            </w:r>
          </w:p>
          <w:p w:rsidR="00127F0A" w:rsidRDefault="00715E85" w:rsidP="009B6A0D">
            <w:pPr>
              <w:pStyle w:val="Default"/>
              <w:numPr>
                <w:ilvl w:val="0"/>
                <w:numId w:val="30"/>
              </w:numPr>
              <w:spacing w:line="276" w:lineRule="auto"/>
            </w:pPr>
            <w:r w:rsidRPr="009B6A0D">
              <w:t>zväčšiť / zmenšiť dané číslo v danom pomere,</w:t>
            </w:r>
          </w:p>
          <w:p w:rsidR="00715E85" w:rsidRPr="00127F0A" w:rsidRDefault="00715E85" w:rsidP="009B6A0D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color w:val="FF0000"/>
              </w:rPr>
            </w:pPr>
            <w:r w:rsidRPr="009B6A0D">
              <w:t xml:space="preserve"> </w:t>
            </w:r>
            <w:r w:rsidR="00127F0A" w:rsidRPr="00127F0A">
              <w:rPr>
                <w:color w:val="FF0000"/>
              </w:rPr>
              <w:t>využiť anglické pojmy viažuce sa k pomeru pri formulovaní záverov</w:t>
            </w:r>
          </w:p>
          <w:p w:rsidR="009B6A0D" w:rsidRPr="009B6A0D" w:rsidRDefault="009B6A0D" w:rsidP="009B6A0D">
            <w:pPr>
              <w:pStyle w:val="Default"/>
              <w:spacing w:line="276" w:lineRule="auto"/>
              <w:ind w:left="720"/>
            </w:pPr>
          </w:p>
          <w:p w:rsidR="00715E85" w:rsidRPr="009B6A0D" w:rsidRDefault="00715E85" w:rsidP="009B6A0D">
            <w:pPr>
              <w:pStyle w:val="Default"/>
              <w:numPr>
                <w:ilvl w:val="0"/>
                <w:numId w:val="30"/>
              </w:numPr>
              <w:spacing w:line="276" w:lineRule="auto"/>
            </w:pPr>
            <w:r w:rsidRPr="009B6A0D">
              <w:t xml:space="preserve">vyriešiť primerané slovné úlohy na pomer rôzneho typu a praktické úlohy </w:t>
            </w:r>
            <w:r w:rsidR="00127F0A">
              <w:t xml:space="preserve">s použitím mierky plánu a mapy </w:t>
            </w:r>
            <w:r w:rsidR="00127F0A" w:rsidRPr="00127F0A">
              <w:rPr>
                <w:color w:val="FF0000"/>
              </w:rPr>
              <w:t>v slovenskom a anglickom jazyku</w:t>
            </w:r>
          </w:p>
          <w:p w:rsidR="00715E85" w:rsidRPr="009B6A0D" w:rsidRDefault="00715E85" w:rsidP="009B6A0D">
            <w:pPr>
              <w:pStyle w:val="Default"/>
              <w:spacing w:line="276" w:lineRule="auto"/>
              <w:ind w:left="720"/>
            </w:pPr>
          </w:p>
          <w:p w:rsidR="00715E85" w:rsidRPr="009B6A0D" w:rsidRDefault="00715E85" w:rsidP="009B6A0D">
            <w:pPr>
              <w:pStyle w:val="Default"/>
              <w:numPr>
                <w:ilvl w:val="0"/>
                <w:numId w:val="30"/>
              </w:numPr>
              <w:spacing w:line="276" w:lineRule="auto"/>
            </w:pPr>
            <w:r w:rsidRPr="009B6A0D">
              <w:t xml:space="preserve">rozhodnúť, či daný vzťah je alebo nie je priamou / nepriamou úmernosťou , </w:t>
            </w:r>
          </w:p>
          <w:p w:rsidR="00715E85" w:rsidRPr="009B6A0D" w:rsidRDefault="00715E85" w:rsidP="009B6A0D">
            <w:pPr>
              <w:pStyle w:val="Default"/>
              <w:numPr>
                <w:ilvl w:val="0"/>
                <w:numId w:val="30"/>
              </w:numPr>
              <w:spacing w:line="276" w:lineRule="auto"/>
            </w:pPr>
            <w:r w:rsidRPr="009B6A0D">
              <w:t>vyriešiť úlohy (aj z praxe) s využitím priamej a nepriamej úmernosti (aj pomocou jednoduchej alebo zloženej trojčlenky)</w:t>
            </w:r>
            <w:r w:rsidR="00127F0A">
              <w:t xml:space="preserve"> </w:t>
            </w:r>
            <w:r w:rsidR="00127F0A" w:rsidRPr="00127F0A">
              <w:rPr>
                <w:color w:val="FF0000"/>
              </w:rPr>
              <w:t>v slovenskom a anglickom jazyku</w:t>
            </w:r>
            <w:r w:rsidRPr="009B6A0D">
              <w:t xml:space="preserve">. </w:t>
            </w:r>
          </w:p>
          <w:p w:rsidR="009B6A0D" w:rsidRPr="009B6A0D" w:rsidRDefault="009B6A0D" w:rsidP="009B6A0D">
            <w:pPr>
              <w:pStyle w:val="Default"/>
              <w:spacing w:line="276" w:lineRule="auto"/>
            </w:pPr>
          </w:p>
          <w:p w:rsidR="00E060CF" w:rsidRDefault="00E060CF" w:rsidP="009B6A0D">
            <w:pPr>
              <w:pStyle w:val="Default"/>
              <w:spacing w:line="276" w:lineRule="auto"/>
              <w:rPr>
                <w:color w:val="auto"/>
              </w:rPr>
            </w:pPr>
          </w:p>
          <w:p w:rsidR="009B6A0D" w:rsidRPr="009B6A0D" w:rsidRDefault="009B6A0D" w:rsidP="009B6A0D">
            <w:pPr>
              <w:pStyle w:val="Default"/>
              <w:spacing w:line="276" w:lineRule="auto"/>
              <w:rPr>
                <w:color w:val="auto"/>
              </w:rPr>
            </w:pPr>
            <w:r w:rsidRPr="009B6A0D">
              <w:rPr>
                <w:color w:val="auto"/>
              </w:rPr>
              <w:lastRenderedPageBreak/>
              <w:t>Žiak vie/ dokáže:</w:t>
            </w:r>
          </w:p>
          <w:p w:rsidR="009B6A0D" w:rsidRPr="009B6A0D" w:rsidRDefault="009B6A0D" w:rsidP="009B6A0D">
            <w:pPr>
              <w:pStyle w:val="Default"/>
              <w:spacing w:line="276" w:lineRule="auto"/>
              <w:rPr>
                <w:color w:val="auto"/>
              </w:rPr>
            </w:pPr>
          </w:p>
          <w:p w:rsidR="009B6A0D" w:rsidRPr="009B6A0D" w:rsidRDefault="009B6A0D" w:rsidP="009B6A0D">
            <w:pPr>
              <w:pStyle w:val="Default"/>
              <w:numPr>
                <w:ilvl w:val="0"/>
                <w:numId w:val="31"/>
              </w:numPr>
              <w:spacing w:line="276" w:lineRule="auto"/>
            </w:pPr>
            <w:r w:rsidRPr="009B6A0D">
              <w:t xml:space="preserve">vypísať (všetky) možnosti podľa určitého systému, </w:t>
            </w:r>
          </w:p>
          <w:p w:rsidR="009B6A0D" w:rsidRPr="009B6A0D" w:rsidRDefault="009B6A0D" w:rsidP="009B6A0D">
            <w:pPr>
              <w:pStyle w:val="Default"/>
              <w:numPr>
                <w:ilvl w:val="0"/>
                <w:numId w:val="31"/>
              </w:numPr>
              <w:spacing w:line="276" w:lineRule="auto"/>
            </w:pPr>
            <w:r w:rsidRPr="009B6A0D">
              <w:t xml:space="preserve">vytvoriť systém (napr. strom možností) na vypisovanie možností, </w:t>
            </w:r>
          </w:p>
          <w:p w:rsidR="009B6A0D" w:rsidRDefault="009B6A0D" w:rsidP="009B6A0D">
            <w:pPr>
              <w:pStyle w:val="Default"/>
              <w:numPr>
                <w:ilvl w:val="0"/>
                <w:numId w:val="31"/>
              </w:numPr>
              <w:spacing w:line="276" w:lineRule="auto"/>
            </w:pPr>
            <w:r w:rsidRPr="009B6A0D">
              <w:t xml:space="preserve">systematicky usporiadať daný počet predmetov (prvkov, údajov), </w:t>
            </w:r>
          </w:p>
          <w:p w:rsidR="009B6A0D" w:rsidRDefault="009B6A0D" w:rsidP="009B6A0D">
            <w:pPr>
              <w:pStyle w:val="Default"/>
              <w:spacing w:line="276" w:lineRule="auto"/>
              <w:ind w:left="720"/>
            </w:pPr>
          </w:p>
          <w:p w:rsidR="00E060CF" w:rsidRPr="009B6A0D" w:rsidRDefault="00E060CF" w:rsidP="009B6A0D">
            <w:pPr>
              <w:pStyle w:val="Default"/>
              <w:spacing w:line="276" w:lineRule="auto"/>
              <w:ind w:left="720"/>
            </w:pPr>
          </w:p>
          <w:p w:rsidR="009B6A0D" w:rsidRPr="009B6A0D" w:rsidRDefault="009B6A0D" w:rsidP="009B6A0D">
            <w:pPr>
              <w:pStyle w:val="Default"/>
              <w:numPr>
                <w:ilvl w:val="0"/>
                <w:numId w:val="31"/>
              </w:numPr>
              <w:spacing w:line="276" w:lineRule="auto"/>
            </w:pPr>
            <w:r w:rsidRPr="009B6A0D">
              <w:t>vyriešiť primerané kombinatorické úlohy, vrátane intuitívneho použitia pravidla súčtu a</w:t>
            </w:r>
            <w:r w:rsidR="00FC7452">
              <w:t> </w:t>
            </w:r>
            <w:r w:rsidRPr="009B6A0D">
              <w:t>súčinu</w:t>
            </w:r>
            <w:r w:rsidR="00FC7452">
              <w:t xml:space="preserve"> </w:t>
            </w:r>
            <w:r w:rsidR="00FC7452" w:rsidRPr="00127F0A">
              <w:rPr>
                <w:color w:val="FF0000"/>
              </w:rPr>
              <w:t>v slovenskom a anglickom jazyku</w:t>
            </w:r>
            <w:r w:rsidRPr="009B6A0D">
              <w:t xml:space="preserve">. </w:t>
            </w:r>
          </w:p>
          <w:p w:rsidR="009B6A0D" w:rsidRPr="009B6A0D" w:rsidRDefault="009B6A0D" w:rsidP="009B6A0D">
            <w:pPr>
              <w:pStyle w:val="Default"/>
              <w:spacing w:line="276" w:lineRule="auto"/>
            </w:pPr>
          </w:p>
        </w:tc>
      </w:tr>
    </w:tbl>
    <w:p w:rsidR="00C53E33" w:rsidRPr="00912F12" w:rsidRDefault="00C53E33" w:rsidP="00034E9F">
      <w:pPr>
        <w:spacing w:line="276" w:lineRule="auto"/>
        <w:rPr>
          <w:b/>
          <w:lang w:val="sk-SK"/>
        </w:rPr>
      </w:pPr>
    </w:p>
    <w:p w:rsidR="00A74173" w:rsidRPr="00912F12" w:rsidRDefault="00C53E33" w:rsidP="00E9051A">
      <w:pPr>
        <w:spacing w:line="276" w:lineRule="auto"/>
        <w:rPr>
          <w:b/>
          <w:u w:val="single"/>
          <w:lang w:val="sk-SK"/>
        </w:rPr>
      </w:pPr>
      <w:r w:rsidRPr="00912F12">
        <w:rPr>
          <w:b/>
          <w:lang w:val="sk-SK"/>
        </w:rPr>
        <w:t>HODNOTENIE PREDMETU</w:t>
      </w:r>
    </w:p>
    <w:p w:rsidR="00C77C73" w:rsidRPr="00912F12" w:rsidRDefault="00C77C73" w:rsidP="00E9051A">
      <w:pPr>
        <w:spacing w:line="276" w:lineRule="auto"/>
        <w:rPr>
          <w:color w:val="141823"/>
          <w:shd w:val="clear" w:color="auto" w:fill="FFFFFF"/>
          <w:lang w:val="sk-SK"/>
        </w:rPr>
      </w:pPr>
    </w:p>
    <w:p w:rsidR="00475E45" w:rsidRPr="00912F12" w:rsidRDefault="000E03D2" w:rsidP="0021030E">
      <w:pPr>
        <w:numPr>
          <w:ilvl w:val="12"/>
          <w:numId w:val="0"/>
        </w:numPr>
        <w:spacing w:line="276" w:lineRule="auto"/>
        <w:ind w:firstLine="720"/>
        <w:jc w:val="both"/>
        <w:rPr>
          <w:b/>
          <w:lang w:val="sk-SK"/>
        </w:rPr>
      </w:pPr>
      <w:r w:rsidRPr="00912F12">
        <w:rPr>
          <w:lang w:val="sk-SK"/>
        </w:rPr>
        <w:t>Vzhľadom k charakteru predmetu, h</w:t>
      </w:r>
      <w:r w:rsidR="00475E45" w:rsidRPr="00912F12">
        <w:rPr>
          <w:lang w:val="sk-SK"/>
        </w:rPr>
        <w:t>odnotenie žiakov v matematike je priebežné, prevažne frontálne. Uprednostňujeme písomné formy preverovania vedomostí pred ústnymi.</w:t>
      </w:r>
    </w:p>
    <w:p w:rsidR="00475E45" w:rsidRPr="00912F12" w:rsidRDefault="00C77C73" w:rsidP="0021030E">
      <w:pPr>
        <w:spacing w:line="276" w:lineRule="auto"/>
        <w:jc w:val="both"/>
        <w:rPr>
          <w:lang w:val="sk-SK" w:eastAsia="sk-SK"/>
        </w:rPr>
      </w:pPr>
      <w:r w:rsidRPr="00912F12">
        <w:rPr>
          <w:color w:val="141823"/>
          <w:shd w:val="clear" w:color="auto" w:fill="FFFFFF"/>
          <w:lang w:val="sk-SK"/>
        </w:rPr>
        <w:t xml:space="preserve">Žiak je </w:t>
      </w:r>
      <w:r w:rsidR="00ED52BF" w:rsidRPr="00912F12">
        <w:rPr>
          <w:color w:val="141823"/>
          <w:shd w:val="clear" w:color="auto" w:fill="FFFFFF"/>
          <w:lang w:val="sk-SK"/>
        </w:rPr>
        <w:t xml:space="preserve">pri písomnej forme skúšania </w:t>
      </w:r>
      <w:r w:rsidRPr="00912F12">
        <w:rPr>
          <w:color w:val="141823"/>
          <w:shd w:val="clear" w:color="auto" w:fill="FFFFFF"/>
          <w:lang w:val="sk-SK"/>
        </w:rPr>
        <w:t>hodnotený známkou na základe percentuálnej úspešnosti podľa kritérií na základe vzájomnej dohody učiteľov nasledovne:</w:t>
      </w:r>
      <w:r w:rsidRPr="00912F12">
        <w:rPr>
          <w:lang w:val="sk-SK" w:eastAsia="sk-SK"/>
        </w:rPr>
        <w:t> </w:t>
      </w:r>
    </w:p>
    <w:p w:rsidR="00C77C73" w:rsidRPr="00912F12" w:rsidRDefault="00C77C73" w:rsidP="0021030E">
      <w:pPr>
        <w:spacing w:line="276" w:lineRule="auto"/>
        <w:ind w:left="1140"/>
        <w:jc w:val="both"/>
        <w:rPr>
          <w:lang w:val="sk-SK" w:eastAsia="sk-SK"/>
        </w:rPr>
      </w:pPr>
      <w:r w:rsidRPr="00912F12">
        <w:rPr>
          <w:b/>
          <w:bCs/>
          <w:lang w:val="sk-SK" w:eastAsia="sk-SK"/>
        </w:rPr>
        <w:t xml:space="preserve">       </w:t>
      </w:r>
      <w:r w:rsidRPr="00912F12">
        <w:rPr>
          <w:lang w:val="sk-SK" w:eastAsia="sk-SK"/>
        </w:rPr>
        <w:t>100 – 90% ........1</w:t>
      </w:r>
    </w:p>
    <w:p w:rsidR="00C77C73" w:rsidRPr="00912F12" w:rsidRDefault="00725178" w:rsidP="0021030E">
      <w:pPr>
        <w:spacing w:line="276" w:lineRule="auto"/>
        <w:ind w:left="1500"/>
        <w:jc w:val="both"/>
        <w:rPr>
          <w:lang w:val="sk-SK" w:eastAsia="sk-SK"/>
        </w:rPr>
      </w:pPr>
      <w:r w:rsidRPr="00912F12">
        <w:rPr>
          <w:lang w:val="sk-SK" w:eastAsia="sk-SK"/>
        </w:rPr>
        <w:t>  89</w:t>
      </w:r>
      <w:r w:rsidR="00C77C73" w:rsidRPr="00912F12">
        <w:rPr>
          <w:lang w:val="sk-SK" w:eastAsia="sk-SK"/>
        </w:rPr>
        <w:t xml:space="preserve"> –  75% ........2</w:t>
      </w:r>
    </w:p>
    <w:p w:rsidR="00C77C73" w:rsidRPr="00912F12" w:rsidRDefault="00C77C73" w:rsidP="0021030E">
      <w:pPr>
        <w:spacing w:line="276" w:lineRule="auto"/>
        <w:ind w:left="1500"/>
        <w:jc w:val="both"/>
        <w:rPr>
          <w:lang w:val="sk-SK" w:eastAsia="sk-SK"/>
        </w:rPr>
      </w:pPr>
      <w:r w:rsidRPr="00912F12">
        <w:rPr>
          <w:lang w:val="sk-SK" w:eastAsia="sk-SK"/>
        </w:rPr>
        <w:t>  74 –  50% ........3</w:t>
      </w:r>
    </w:p>
    <w:p w:rsidR="00C77C73" w:rsidRPr="00912F12" w:rsidRDefault="00C77C73" w:rsidP="0021030E">
      <w:pPr>
        <w:spacing w:line="276" w:lineRule="auto"/>
        <w:ind w:left="1500"/>
        <w:jc w:val="both"/>
        <w:rPr>
          <w:lang w:val="sk-SK" w:eastAsia="sk-SK"/>
        </w:rPr>
      </w:pPr>
      <w:r w:rsidRPr="00912F12">
        <w:rPr>
          <w:lang w:val="sk-SK" w:eastAsia="sk-SK"/>
        </w:rPr>
        <w:t>  49 – 30%  ........4</w:t>
      </w:r>
    </w:p>
    <w:p w:rsidR="00C53E33" w:rsidRPr="00912F12" w:rsidRDefault="00C77C73" w:rsidP="0021030E">
      <w:pPr>
        <w:spacing w:line="276" w:lineRule="auto"/>
        <w:ind w:left="720" w:firstLine="720"/>
        <w:jc w:val="both"/>
        <w:rPr>
          <w:lang w:val="sk-SK" w:eastAsia="sk-SK"/>
        </w:rPr>
      </w:pPr>
      <w:r w:rsidRPr="00912F12">
        <w:rPr>
          <w:lang w:val="sk-SK" w:eastAsia="sk-SK"/>
        </w:rPr>
        <w:t> </w:t>
      </w:r>
      <w:r w:rsidR="00725178" w:rsidRPr="00912F12">
        <w:rPr>
          <w:lang w:val="sk-SK" w:eastAsia="sk-SK"/>
        </w:rPr>
        <w:t xml:space="preserve"> </w:t>
      </w:r>
      <w:r w:rsidRPr="00912F12">
        <w:rPr>
          <w:lang w:val="sk-SK" w:eastAsia="sk-SK"/>
        </w:rPr>
        <w:t xml:space="preserve"> 29 –   0%  ........5</w:t>
      </w:r>
    </w:p>
    <w:p w:rsidR="00E6212C" w:rsidRPr="00912F12" w:rsidRDefault="000E7975" w:rsidP="0021030E">
      <w:pPr>
        <w:spacing w:line="276" w:lineRule="auto"/>
        <w:jc w:val="both"/>
        <w:rPr>
          <w:lang w:val="sk-SK"/>
        </w:rPr>
      </w:pPr>
      <w:r w:rsidRPr="00912F12">
        <w:rPr>
          <w:lang w:val="sk-SK"/>
        </w:rPr>
        <w:t xml:space="preserve">Písomné skúšanie sa realizuje v nasledujúcich formách: </w:t>
      </w:r>
    </w:p>
    <w:p w:rsidR="00AE58A3" w:rsidRDefault="000E7975" w:rsidP="00AE58A3">
      <w:pPr>
        <w:spacing w:line="276" w:lineRule="auto"/>
        <w:jc w:val="both"/>
        <w:rPr>
          <w:noProof/>
          <w:lang w:val="sk-SK"/>
        </w:rPr>
      </w:pPr>
      <w:r w:rsidRPr="00912F12">
        <w:rPr>
          <w:lang w:val="sk-SK"/>
        </w:rPr>
        <w:t>vstupná písomná práca a 4 písomné práce, tematické testy, päťminútovky.</w:t>
      </w:r>
      <w:r w:rsidR="00DC254A">
        <w:rPr>
          <w:lang w:val="sk-SK"/>
        </w:rPr>
        <w:t xml:space="preserve"> Všetky z nich sú hodnotené známkou 1-5. </w:t>
      </w:r>
      <w:r w:rsidR="00AE58A3">
        <w:rPr>
          <w:noProof/>
          <w:lang w:val="sk-SK"/>
        </w:rPr>
        <w:t>Uvedený počet písomných prác je pre vyučujúceho záväzný.</w:t>
      </w:r>
    </w:p>
    <w:p w:rsidR="00475E45" w:rsidRDefault="00475E45" w:rsidP="0021030E">
      <w:pPr>
        <w:spacing w:line="276" w:lineRule="auto"/>
        <w:jc w:val="both"/>
        <w:rPr>
          <w:lang w:val="sk-SK"/>
        </w:rPr>
      </w:pPr>
    </w:p>
    <w:p w:rsidR="00DC254A" w:rsidRPr="00912F12" w:rsidRDefault="00DC254A" w:rsidP="0021030E">
      <w:pPr>
        <w:spacing w:line="276" w:lineRule="auto"/>
        <w:jc w:val="both"/>
        <w:rPr>
          <w:lang w:val="sk-SK"/>
        </w:rPr>
      </w:pPr>
    </w:p>
    <w:p w:rsidR="00475E45" w:rsidRDefault="00ED52BF" w:rsidP="0021030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  <w:r w:rsidRPr="00912F12">
        <w:rPr>
          <w:lang w:val="sk-SK"/>
        </w:rPr>
        <w:t xml:space="preserve">Žiaci sú na hodinách hodnotení </w:t>
      </w:r>
      <w:r w:rsidR="000E03D2" w:rsidRPr="00912F12">
        <w:rPr>
          <w:lang w:val="sk-SK"/>
        </w:rPr>
        <w:t xml:space="preserve">taktiež </w:t>
      </w:r>
      <w:r w:rsidRPr="00912F12">
        <w:rPr>
          <w:lang w:val="sk-SK"/>
        </w:rPr>
        <w:t xml:space="preserve">ústnou formou – </w:t>
      </w:r>
      <w:r w:rsidR="00475E45" w:rsidRPr="00912F12">
        <w:rPr>
          <w:lang w:val="sk-SK"/>
        </w:rPr>
        <w:t>prevažne</w:t>
      </w:r>
      <w:r w:rsidR="000E03D2" w:rsidRPr="00912F12">
        <w:rPr>
          <w:lang w:val="sk-SK"/>
        </w:rPr>
        <w:t xml:space="preserve"> frontálne. Toto skúšanie má motivačný charakter a je pre vyučujúcich aj spätnou väzbou</w:t>
      </w:r>
      <w:r w:rsidR="00475E45" w:rsidRPr="00912F12">
        <w:rPr>
          <w:lang w:val="sk-SK"/>
        </w:rPr>
        <w:t>.</w:t>
      </w:r>
    </w:p>
    <w:p w:rsidR="00613831" w:rsidRDefault="00613831" w:rsidP="0021030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613831" w:rsidRPr="001C3118" w:rsidRDefault="00613831" w:rsidP="00613831">
      <w:pPr>
        <w:tabs>
          <w:tab w:val="left" w:pos="567"/>
        </w:tabs>
        <w:spacing w:line="276" w:lineRule="auto"/>
        <w:rPr>
          <w:b/>
        </w:rPr>
      </w:pPr>
      <w:proofErr w:type="spellStart"/>
      <w:proofErr w:type="gramStart"/>
      <w:r w:rsidRPr="001C3118">
        <w:rPr>
          <w:b/>
          <w:bCs/>
        </w:rPr>
        <w:t>Hodnotenie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tvorivého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písania</w:t>
      </w:r>
      <w:proofErr w:type="spellEnd"/>
      <w:r w:rsidRPr="001C3118">
        <w:rPr>
          <w:b/>
          <w:bCs/>
        </w:rPr>
        <w:t xml:space="preserve"> – </w:t>
      </w:r>
      <w:proofErr w:type="spellStart"/>
      <w:r w:rsidRPr="001C3118">
        <w:rPr>
          <w:b/>
          <w:bCs/>
        </w:rPr>
        <w:t>tzv</w:t>
      </w:r>
      <w:proofErr w:type="spellEnd"/>
      <w:r w:rsidRPr="001C3118">
        <w:rPr>
          <w:b/>
          <w:bCs/>
        </w:rPr>
        <w:t>.</w:t>
      </w:r>
      <w:proofErr w:type="gramEnd"/>
      <w:r w:rsidRPr="001C3118">
        <w:rPr>
          <w:b/>
          <w:bCs/>
        </w:rPr>
        <w:t xml:space="preserve"> </w:t>
      </w:r>
      <w:proofErr w:type="spellStart"/>
      <w:proofErr w:type="gramStart"/>
      <w:r w:rsidRPr="001C3118">
        <w:rPr>
          <w:b/>
          <w:bCs/>
        </w:rPr>
        <w:t>projektov</w:t>
      </w:r>
      <w:proofErr w:type="spellEnd"/>
      <w:r w:rsidRPr="001C3118">
        <w:rPr>
          <w:b/>
          <w:bCs/>
        </w:rPr>
        <w:t xml:space="preserve"> :</w:t>
      </w:r>
      <w:proofErr w:type="gramEnd"/>
    </w:p>
    <w:p w:rsidR="00613831" w:rsidRPr="001C3118" w:rsidRDefault="00613831" w:rsidP="00613831">
      <w:pPr>
        <w:tabs>
          <w:tab w:val="left" w:pos="567"/>
        </w:tabs>
        <w:spacing w:line="276" w:lineRule="auto"/>
      </w:pPr>
      <w:proofErr w:type="spellStart"/>
      <w:r w:rsidRPr="001C3118">
        <w:t>Tu</w:t>
      </w:r>
      <w:proofErr w:type="spellEnd"/>
      <w:r w:rsidRPr="001C3118">
        <w:t xml:space="preserve"> </w:t>
      </w:r>
      <w:proofErr w:type="spellStart"/>
      <w:r w:rsidRPr="001C3118">
        <w:t>hodnotíme</w:t>
      </w:r>
      <w:proofErr w:type="spellEnd"/>
      <w:r w:rsidRPr="001C3118">
        <w:t xml:space="preserve"> </w:t>
      </w:r>
      <w:proofErr w:type="spellStart"/>
      <w:r w:rsidRPr="001C3118">
        <w:t>predovšetkým</w:t>
      </w:r>
      <w:proofErr w:type="spellEnd"/>
      <w:r w:rsidRPr="001C3118">
        <w:t>:</w:t>
      </w:r>
    </w:p>
    <w:p w:rsidR="00613831" w:rsidRPr="001C3118" w:rsidRDefault="00613831" w:rsidP="00613831">
      <w:pPr>
        <w:numPr>
          <w:ilvl w:val="0"/>
          <w:numId w:val="33"/>
        </w:numPr>
        <w:tabs>
          <w:tab w:val="left" w:pos="567"/>
        </w:tabs>
        <w:spacing w:line="276" w:lineRule="auto"/>
      </w:pPr>
      <w:proofErr w:type="spellStart"/>
      <w:r w:rsidRPr="001C3118">
        <w:t>formu</w:t>
      </w:r>
      <w:proofErr w:type="spellEnd"/>
      <w:r w:rsidRPr="001C3118">
        <w:t xml:space="preserve"> – </w:t>
      </w:r>
      <w:proofErr w:type="spellStart"/>
      <w:r w:rsidRPr="001C3118">
        <w:t>tvorivosť</w:t>
      </w:r>
      <w:proofErr w:type="spellEnd"/>
      <w:r w:rsidRPr="001C3118">
        <w:t xml:space="preserve">, </w:t>
      </w:r>
      <w:proofErr w:type="spellStart"/>
      <w:r w:rsidRPr="001C3118">
        <w:t>kreativitu</w:t>
      </w:r>
      <w:proofErr w:type="spellEnd"/>
      <w:r w:rsidRPr="001C3118">
        <w:t xml:space="preserve">, </w:t>
      </w:r>
      <w:proofErr w:type="spellStart"/>
      <w:r w:rsidRPr="001C3118">
        <w:t>fantáziu</w:t>
      </w:r>
      <w:proofErr w:type="spellEnd"/>
    </w:p>
    <w:p w:rsidR="00613831" w:rsidRDefault="00613831" w:rsidP="00613831">
      <w:pPr>
        <w:numPr>
          <w:ilvl w:val="0"/>
          <w:numId w:val="33"/>
        </w:numPr>
        <w:tabs>
          <w:tab w:val="left" w:pos="567"/>
        </w:tabs>
        <w:spacing w:line="276" w:lineRule="auto"/>
      </w:pPr>
      <w:proofErr w:type="spellStart"/>
      <w:r w:rsidRPr="001C3118">
        <w:t>obsah</w:t>
      </w:r>
      <w:proofErr w:type="spellEnd"/>
      <w:r w:rsidRPr="001C3118">
        <w:t xml:space="preserve"> – </w:t>
      </w:r>
      <w:proofErr w:type="spellStart"/>
      <w:r w:rsidRPr="001C3118">
        <w:t>slovná</w:t>
      </w:r>
      <w:proofErr w:type="spellEnd"/>
      <w:r w:rsidRPr="001C3118">
        <w:t xml:space="preserve"> </w:t>
      </w:r>
      <w:proofErr w:type="spellStart"/>
      <w:r w:rsidRPr="001C3118">
        <w:t>zásoba</w:t>
      </w:r>
      <w:proofErr w:type="spellEnd"/>
      <w:r w:rsidRPr="001C3118">
        <w:t xml:space="preserve">- </w:t>
      </w:r>
      <w:proofErr w:type="spellStart"/>
      <w:r w:rsidRPr="001C3118">
        <w:t>odb</w:t>
      </w:r>
      <w:r>
        <w:t>orné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,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 w:rsidRPr="001C3118">
        <w:t>myšlienk</w:t>
      </w:r>
      <w:r>
        <w:t>y</w:t>
      </w:r>
      <w:proofErr w:type="spellEnd"/>
      <w:r>
        <w:t xml:space="preserve"> k </w:t>
      </w:r>
      <w:proofErr w:type="spellStart"/>
      <w:r>
        <w:t>prebratej</w:t>
      </w:r>
      <w:proofErr w:type="spellEnd"/>
    </w:p>
    <w:p w:rsidR="00613831" w:rsidRPr="001C3118" w:rsidRDefault="00613831" w:rsidP="00613831">
      <w:pPr>
        <w:tabs>
          <w:tab w:val="left" w:pos="567"/>
        </w:tabs>
        <w:spacing w:line="276" w:lineRule="auto"/>
        <w:ind w:left="360"/>
      </w:pPr>
      <w:r>
        <w:t xml:space="preserve">   </w:t>
      </w:r>
      <w:proofErr w:type="spellStart"/>
      <w:proofErr w:type="gramStart"/>
      <w:r w:rsidRPr="001C3118">
        <w:t>téme</w:t>
      </w:r>
      <w:proofErr w:type="spellEnd"/>
      <w:proofErr w:type="gramEnd"/>
      <w:r w:rsidRPr="001C3118">
        <w:t xml:space="preserve"> </w:t>
      </w:r>
    </w:p>
    <w:p w:rsidR="00613831" w:rsidRPr="001C3118" w:rsidRDefault="00613831" w:rsidP="00613831">
      <w:pPr>
        <w:tabs>
          <w:tab w:val="left" w:pos="567"/>
        </w:tabs>
        <w:spacing w:line="276" w:lineRule="auto"/>
        <w:jc w:val="both"/>
        <w:rPr>
          <w:b/>
        </w:rPr>
      </w:pPr>
    </w:p>
    <w:p w:rsidR="00613831" w:rsidRPr="00613831" w:rsidRDefault="00613831" w:rsidP="00613831">
      <w:pPr>
        <w:tabs>
          <w:tab w:val="left" w:pos="567"/>
        </w:tabs>
        <w:spacing w:line="276" w:lineRule="auto"/>
        <w:jc w:val="both"/>
      </w:pP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žiaka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vykonáva</w:t>
      </w:r>
      <w:proofErr w:type="spellEnd"/>
      <w:r w:rsidRPr="001C3118">
        <w:t xml:space="preserve"> </w:t>
      </w:r>
      <w:proofErr w:type="spellStart"/>
      <w:r w:rsidRPr="001C3118">
        <w:t>klasifikáciou</w:t>
      </w:r>
      <w:proofErr w:type="spellEnd"/>
      <w:r w:rsidRPr="001C3118">
        <w:t>.</w:t>
      </w:r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dokázaného</w:t>
      </w:r>
      <w:proofErr w:type="spellEnd"/>
      <w:r>
        <w:t xml:space="preserve"> </w:t>
      </w:r>
      <w:proofErr w:type="spellStart"/>
      <w:r>
        <w:t>plagiátorstva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nedodržania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</w:t>
      </w:r>
      <w:proofErr w:type="spellStart"/>
      <w:r>
        <w:t>nedostatočný</w:t>
      </w:r>
      <w:proofErr w:type="spellEnd"/>
      <w:r>
        <w:t>. </w:t>
      </w:r>
    </w:p>
    <w:p w:rsidR="008D353C" w:rsidRPr="00912F12" w:rsidRDefault="008D353C" w:rsidP="0021030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475E45" w:rsidRDefault="00475E45" w:rsidP="0021030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  <w:r w:rsidRPr="00912F12">
        <w:rPr>
          <w:bCs/>
          <w:lang w:val="sk-SK"/>
        </w:rPr>
        <w:t>Dôležité je taktiež sústavné pozorovanie a hodnotenie práce</w:t>
      </w:r>
      <w:r w:rsidRPr="00912F12">
        <w:rPr>
          <w:lang w:val="sk-SK"/>
        </w:rPr>
        <w:t xml:space="preserve"> </w:t>
      </w:r>
      <w:r w:rsidRPr="00912F12">
        <w:rPr>
          <w:bCs/>
          <w:lang w:val="sk-SK"/>
        </w:rPr>
        <w:t>žiakov v triede i </w:t>
      </w:r>
      <w:r w:rsidR="000E03D2" w:rsidRPr="00912F12">
        <w:rPr>
          <w:bCs/>
          <w:lang w:val="sk-SK"/>
        </w:rPr>
        <w:t>domáca</w:t>
      </w:r>
      <w:r w:rsidRPr="00912F12">
        <w:rPr>
          <w:bCs/>
          <w:lang w:val="sk-SK"/>
        </w:rPr>
        <w:t xml:space="preserve"> </w:t>
      </w:r>
      <w:r w:rsidR="000E03D2" w:rsidRPr="00912F12">
        <w:rPr>
          <w:bCs/>
          <w:lang w:val="sk-SK"/>
        </w:rPr>
        <w:t>príprava</w:t>
      </w:r>
      <w:r w:rsidRPr="00912F12">
        <w:rPr>
          <w:lang w:val="sk-SK"/>
        </w:rPr>
        <w:t>.</w:t>
      </w:r>
      <w:r w:rsidR="000E03D2" w:rsidRPr="00912F12">
        <w:rPr>
          <w:lang w:val="sk-SK"/>
        </w:rPr>
        <w:t xml:space="preserve"> Hodnotenie domácej prípravy má prevažne motivačný charakter.</w:t>
      </w:r>
    </w:p>
    <w:p w:rsidR="008D353C" w:rsidRPr="00912F12" w:rsidRDefault="008D353C" w:rsidP="0021030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475E45" w:rsidRPr="00912F12" w:rsidRDefault="00475E45" w:rsidP="0021030E">
      <w:pPr>
        <w:numPr>
          <w:ilvl w:val="12"/>
          <w:numId w:val="0"/>
        </w:numPr>
        <w:spacing w:line="276" w:lineRule="auto"/>
        <w:ind w:firstLine="720"/>
        <w:jc w:val="both"/>
        <w:rPr>
          <w:lang w:val="sk-SK"/>
        </w:rPr>
      </w:pPr>
      <w:r w:rsidRPr="00912F12">
        <w:rPr>
          <w:lang w:val="sk-SK"/>
        </w:rPr>
        <w:t>Výsledné hodnotenie je súhrnom  klasifikácie písomných a ústnych skúšok, pozorovania práce žiaka počas hodnotiaceho obdobia v triede a domácej prípravy. Výsledná známka sa neurčuje ako pri</w:t>
      </w:r>
      <w:r w:rsidR="000E03D2" w:rsidRPr="00912F12">
        <w:rPr>
          <w:lang w:val="sk-SK"/>
        </w:rPr>
        <w:t>emer všetkých zapísaných známok.</w:t>
      </w:r>
    </w:p>
    <w:p w:rsidR="00613831" w:rsidRDefault="00613831" w:rsidP="00613831">
      <w:pPr>
        <w:spacing w:line="276" w:lineRule="auto"/>
        <w:jc w:val="both"/>
        <w:rPr>
          <w:noProof/>
          <w:lang w:val="sk-SK"/>
        </w:rPr>
      </w:pPr>
      <w:r w:rsidRPr="00B77638">
        <w:rPr>
          <w:noProof/>
          <w:lang w:val="sk-SK"/>
        </w:rPr>
        <w:t xml:space="preserve">Žiaci so ŠVVP sú hodnotení s ohľadom </w:t>
      </w:r>
      <w:r>
        <w:rPr>
          <w:noProof/>
          <w:lang w:val="sk-SK"/>
        </w:rPr>
        <w:t>na svoje možnosti a v súlade s M</w:t>
      </w:r>
      <w:r w:rsidRPr="00B77638">
        <w:rPr>
          <w:noProof/>
          <w:lang w:val="sk-SK"/>
        </w:rPr>
        <w:t>etodickým pokynom č. 22/2011 a s prihliadnutím na odporúčania CPPPaP.</w:t>
      </w:r>
    </w:p>
    <w:p w:rsidR="0080446A" w:rsidRDefault="0080446A" w:rsidP="00613831">
      <w:pPr>
        <w:spacing w:line="276" w:lineRule="auto"/>
        <w:jc w:val="both"/>
        <w:rPr>
          <w:noProof/>
          <w:lang w:val="sk-SK"/>
        </w:rPr>
      </w:pPr>
    </w:p>
    <w:p w:rsidR="0080446A" w:rsidRDefault="0080446A" w:rsidP="0080446A"/>
    <w:p w:rsidR="0080446A" w:rsidRPr="00CD2585" w:rsidRDefault="0080446A" w:rsidP="0080446A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 xml:space="preserve">Váha hodnotenia v elektronickej žiackej knižke je určená a aktualizovaná v augustovej zápisnici PK PVP (na začiatku šk.roka). </w:t>
      </w:r>
    </w:p>
    <w:p w:rsidR="0080446A" w:rsidRPr="00CD2585" w:rsidRDefault="0080446A" w:rsidP="00613831">
      <w:pPr>
        <w:spacing w:line="276" w:lineRule="auto"/>
        <w:jc w:val="both"/>
        <w:rPr>
          <w:noProof/>
          <w:lang w:val="sk-SK"/>
        </w:rPr>
      </w:pPr>
    </w:p>
    <w:p w:rsidR="00475E45" w:rsidRPr="00912F12" w:rsidRDefault="00475E45" w:rsidP="000E03D2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2F29DB" w:rsidRDefault="002F29DB" w:rsidP="002F29DB">
      <w:pPr>
        <w:rPr>
          <w:b/>
        </w:rPr>
      </w:pPr>
      <w:proofErr w:type="spellStart"/>
      <w:r w:rsidRPr="001C3118">
        <w:rPr>
          <w:b/>
        </w:rPr>
        <w:t>Integrácia</w:t>
      </w:r>
      <w:proofErr w:type="spellEnd"/>
      <w:r w:rsidRPr="001C3118">
        <w:rPr>
          <w:b/>
        </w:rPr>
        <w:t xml:space="preserve"> </w:t>
      </w:r>
      <w:proofErr w:type="spellStart"/>
      <w:r>
        <w:rPr>
          <w:b/>
        </w:rPr>
        <w:t>anglického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jazyka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</w:t>
      </w:r>
      <w:r w:rsidRPr="007C2BA2">
        <w:rPr>
          <w:b/>
        </w:rPr>
        <w:t>ka</w:t>
      </w:r>
      <w:proofErr w:type="spellEnd"/>
      <w:r w:rsidRPr="007C2BA2">
        <w:rPr>
          <w:b/>
        </w:rPr>
        <w:t xml:space="preserve"> </w:t>
      </w:r>
      <w:proofErr w:type="spellStart"/>
      <w:r w:rsidRPr="007C2BA2">
        <w:rPr>
          <w:b/>
        </w:rPr>
        <w:t>metodikou</w:t>
      </w:r>
      <w:proofErr w:type="spellEnd"/>
      <w:r w:rsidRPr="007C2BA2">
        <w:rPr>
          <w:b/>
        </w:rPr>
        <w:t xml:space="preserve"> CLIL.</w:t>
      </w:r>
    </w:p>
    <w:p w:rsidR="002F29DB" w:rsidRDefault="002F29DB" w:rsidP="002F29DB">
      <w:pPr>
        <w:pStyle w:val="Default"/>
        <w:spacing w:line="276" w:lineRule="auto"/>
        <w:ind w:firstLine="709"/>
        <w:jc w:val="both"/>
      </w:pPr>
    </w:p>
    <w:p w:rsidR="002F29DB" w:rsidRPr="003F0568" w:rsidRDefault="002F29DB" w:rsidP="002F29DB">
      <w:pPr>
        <w:pStyle w:val="Default"/>
        <w:spacing w:line="276" w:lineRule="auto"/>
        <w:jc w:val="both"/>
      </w:pPr>
      <w:r w:rsidRPr="003F0568">
        <w:t xml:space="preserve">Počas celého školského roka sa budeme usilovať prostredníctvom metodiky CLIL nielen poskytovať priestor pre zdokonalenie zručností </w:t>
      </w:r>
      <w:r>
        <w:t>a vedomostí v oblasti matematik</w:t>
      </w:r>
      <w:r w:rsidRPr="003F0568">
        <w:t>y</w:t>
      </w:r>
      <w:r>
        <w:t xml:space="preserve"> a finančnej gramotnosti</w:t>
      </w:r>
      <w:r w:rsidRPr="003F0568"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C53E33" w:rsidRPr="00912F12" w:rsidRDefault="00C53E33" w:rsidP="00475E45">
      <w:pPr>
        <w:spacing w:line="276" w:lineRule="auto"/>
        <w:rPr>
          <w:lang w:val="sk-SK"/>
        </w:rPr>
      </w:pPr>
    </w:p>
    <w:sectPr w:rsidR="00C53E33" w:rsidRPr="00912F12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FF" w:rsidRDefault="003F61FF" w:rsidP="001A41EA">
      <w:r>
        <w:separator/>
      </w:r>
    </w:p>
  </w:endnote>
  <w:endnote w:type="continuationSeparator" w:id="0">
    <w:p w:rsidR="003F61FF" w:rsidRDefault="003F61FF" w:rsidP="001A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FF" w:rsidRDefault="003F61FF" w:rsidP="001A41EA">
      <w:r>
        <w:separator/>
      </w:r>
    </w:p>
  </w:footnote>
  <w:footnote w:type="continuationSeparator" w:id="0">
    <w:p w:rsidR="003F61FF" w:rsidRDefault="003F61FF" w:rsidP="001A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DCD"/>
    <w:multiLevelType w:val="hybridMultilevel"/>
    <w:tmpl w:val="F27E9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3D0"/>
    <w:multiLevelType w:val="hybridMultilevel"/>
    <w:tmpl w:val="E878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08C7"/>
    <w:multiLevelType w:val="hybridMultilevel"/>
    <w:tmpl w:val="4EDCD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0CEB"/>
    <w:multiLevelType w:val="hybridMultilevel"/>
    <w:tmpl w:val="8A0A40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6053E"/>
    <w:multiLevelType w:val="hybridMultilevel"/>
    <w:tmpl w:val="815881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A00DE"/>
    <w:multiLevelType w:val="hybridMultilevel"/>
    <w:tmpl w:val="68C4C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23F2A"/>
    <w:multiLevelType w:val="hybridMultilevel"/>
    <w:tmpl w:val="E6701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43CC3"/>
    <w:multiLevelType w:val="hybridMultilevel"/>
    <w:tmpl w:val="6CAA1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355B"/>
    <w:multiLevelType w:val="hybridMultilevel"/>
    <w:tmpl w:val="84B0D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E4DDC"/>
    <w:multiLevelType w:val="hybridMultilevel"/>
    <w:tmpl w:val="3DB6F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681E"/>
    <w:multiLevelType w:val="hybridMultilevel"/>
    <w:tmpl w:val="3A1490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107D2"/>
    <w:multiLevelType w:val="hybridMultilevel"/>
    <w:tmpl w:val="5E206F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70DE1"/>
    <w:multiLevelType w:val="hybridMultilevel"/>
    <w:tmpl w:val="33220F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720EF6"/>
    <w:multiLevelType w:val="hybridMultilevel"/>
    <w:tmpl w:val="90C0C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64AAF"/>
    <w:multiLevelType w:val="hybridMultilevel"/>
    <w:tmpl w:val="DC4E4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616"/>
    <w:multiLevelType w:val="hybridMultilevel"/>
    <w:tmpl w:val="E74C13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7">
    <w:nsid w:val="456877A4"/>
    <w:multiLevelType w:val="hybridMultilevel"/>
    <w:tmpl w:val="92DC8124"/>
    <w:lvl w:ilvl="0" w:tplc="E5885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C1B14"/>
    <w:multiLevelType w:val="hybridMultilevel"/>
    <w:tmpl w:val="0E60D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771A6"/>
    <w:multiLevelType w:val="hybridMultilevel"/>
    <w:tmpl w:val="24924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57D3B"/>
    <w:multiLevelType w:val="hybridMultilevel"/>
    <w:tmpl w:val="14E86B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C1683"/>
    <w:multiLevelType w:val="hybridMultilevel"/>
    <w:tmpl w:val="733EA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27BDC"/>
    <w:multiLevelType w:val="hybridMultilevel"/>
    <w:tmpl w:val="EC6457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45BD4"/>
    <w:multiLevelType w:val="hybridMultilevel"/>
    <w:tmpl w:val="2B6C598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F3E5F"/>
    <w:multiLevelType w:val="hybridMultilevel"/>
    <w:tmpl w:val="7974D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127DE"/>
    <w:multiLevelType w:val="hybridMultilevel"/>
    <w:tmpl w:val="55A02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15DF6"/>
    <w:multiLevelType w:val="hybridMultilevel"/>
    <w:tmpl w:val="7EC6F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7714D"/>
    <w:multiLevelType w:val="hybridMultilevel"/>
    <w:tmpl w:val="AE0EF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E2251"/>
    <w:multiLevelType w:val="hybridMultilevel"/>
    <w:tmpl w:val="5EE4A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05134"/>
    <w:multiLevelType w:val="hybridMultilevel"/>
    <w:tmpl w:val="1D56A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B5FAB"/>
    <w:multiLevelType w:val="hybridMultilevel"/>
    <w:tmpl w:val="F7BEF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6349E"/>
    <w:multiLevelType w:val="hybridMultilevel"/>
    <w:tmpl w:val="2E389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0"/>
  </w:num>
  <w:num w:numId="5">
    <w:abstractNumId w:val="3"/>
  </w:num>
  <w:num w:numId="6">
    <w:abstractNumId w:val="20"/>
  </w:num>
  <w:num w:numId="7">
    <w:abstractNumId w:val="22"/>
  </w:num>
  <w:num w:numId="8">
    <w:abstractNumId w:val="4"/>
  </w:num>
  <w:num w:numId="9">
    <w:abstractNumId w:val="9"/>
  </w:num>
  <w:num w:numId="10">
    <w:abstractNumId w:val="31"/>
  </w:num>
  <w:num w:numId="11">
    <w:abstractNumId w:val="26"/>
  </w:num>
  <w:num w:numId="12">
    <w:abstractNumId w:val="32"/>
  </w:num>
  <w:num w:numId="13">
    <w:abstractNumId w:val="29"/>
  </w:num>
  <w:num w:numId="14">
    <w:abstractNumId w:val="6"/>
  </w:num>
  <w:num w:numId="15">
    <w:abstractNumId w:val="7"/>
  </w:num>
  <w:num w:numId="16">
    <w:abstractNumId w:val="13"/>
  </w:num>
  <w:num w:numId="17">
    <w:abstractNumId w:val="12"/>
  </w:num>
  <w:num w:numId="18">
    <w:abstractNumId w:val="21"/>
  </w:num>
  <w:num w:numId="19">
    <w:abstractNumId w:val="15"/>
  </w:num>
  <w:num w:numId="20">
    <w:abstractNumId w:val="5"/>
  </w:num>
  <w:num w:numId="21">
    <w:abstractNumId w:val="8"/>
  </w:num>
  <w:num w:numId="22">
    <w:abstractNumId w:val="23"/>
  </w:num>
  <w:num w:numId="23">
    <w:abstractNumId w:val="27"/>
  </w:num>
  <w:num w:numId="24">
    <w:abstractNumId w:val="25"/>
  </w:num>
  <w:num w:numId="25">
    <w:abstractNumId w:val="1"/>
  </w:num>
  <w:num w:numId="26">
    <w:abstractNumId w:val="14"/>
  </w:num>
  <w:num w:numId="27">
    <w:abstractNumId w:val="18"/>
  </w:num>
  <w:num w:numId="28">
    <w:abstractNumId w:val="2"/>
  </w:num>
  <w:num w:numId="29">
    <w:abstractNumId w:val="28"/>
  </w:num>
  <w:num w:numId="30">
    <w:abstractNumId w:val="30"/>
  </w:num>
  <w:num w:numId="31">
    <w:abstractNumId w:val="0"/>
  </w:num>
  <w:num w:numId="32">
    <w:abstractNumId w:val="17"/>
  </w:num>
  <w:num w:numId="33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74"/>
    <w:rsid w:val="00034E9F"/>
    <w:rsid w:val="00042388"/>
    <w:rsid w:val="00042AC6"/>
    <w:rsid w:val="00063EF9"/>
    <w:rsid w:val="00065D4F"/>
    <w:rsid w:val="0007025C"/>
    <w:rsid w:val="000738B5"/>
    <w:rsid w:val="000837C0"/>
    <w:rsid w:val="000A335B"/>
    <w:rsid w:val="000A6C60"/>
    <w:rsid w:val="000B0013"/>
    <w:rsid w:val="000B23B8"/>
    <w:rsid w:val="000B667E"/>
    <w:rsid w:val="000C1BEE"/>
    <w:rsid w:val="000C27BF"/>
    <w:rsid w:val="000C4DC2"/>
    <w:rsid w:val="000C6FD5"/>
    <w:rsid w:val="000D5C48"/>
    <w:rsid w:val="000E03D2"/>
    <w:rsid w:val="000E7975"/>
    <w:rsid w:val="00106750"/>
    <w:rsid w:val="00116289"/>
    <w:rsid w:val="001217F9"/>
    <w:rsid w:val="00127F0A"/>
    <w:rsid w:val="001528F1"/>
    <w:rsid w:val="00162EC1"/>
    <w:rsid w:val="001A41EA"/>
    <w:rsid w:val="001A6DB5"/>
    <w:rsid w:val="001B490F"/>
    <w:rsid w:val="001C1826"/>
    <w:rsid w:val="001F0CE5"/>
    <w:rsid w:val="001F6A4F"/>
    <w:rsid w:val="002012AF"/>
    <w:rsid w:val="00202478"/>
    <w:rsid w:val="0021030E"/>
    <w:rsid w:val="002140A3"/>
    <w:rsid w:val="00222603"/>
    <w:rsid w:val="0023361F"/>
    <w:rsid w:val="0023594B"/>
    <w:rsid w:val="00271E65"/>
    <w:rsid w:val="00275162"/>
    <w:rsid w:val="00282803"/>
    <w:rsid w:val="002A07E3"/>
    <w:rsid w:val="002A15E9"/>
    <w:rsid w:val="002B4C4D"/>
    <w:rsid w:val="002B5FA5"/>
    <w:rsid w:val="002F01BE"/>
    <w:rsid w:val="002F2324"/>
    <w:rsid w:val="002F29DB"/>
    <w:rsid w:val="002F4CAF"/>
    <w:rsid w:val="00300E6D"/>
    <w:rsid w:val="003066BF"/>
    <w:rsid w:val="003225ED"/>
    <w:rsid w:val="00327E6B"/>
    <w:rsid w:val="00335F37"/>
    <w:rsid w:val="00335F52"/>
    <w:rsid w:val="00344217"/>
    <w:rsid w:val="00364909"/>
    <w:rsid w:val="00376AEB"/>
    <w:rsid w:val="00396D83"/>
    <w:rsid w:val="003B4910"/>
    <w:rsid w:val="003C555E"/>
    <w:rsid w:val="003D12D1"/>
    <w:rsid w:val="003D5BC2"/>
    <w:rsid w:val="003F61FF"/>
    <w:rsid w:val="00401B09"/>
    <w:rsid w:val="004132AF"/>
    <w:rsid w:val="00413B20"/>
    <w:rsid w:val="00423236"/>
    <w:rsid w:val="0043754A"/>
    <w:rsid w:val="00453CA4"/>
    <w:rsid w:val="004572F2"/>
    <w:rsid w:val="00457C4D"/>
    <w:rsid w:val="004706A6"/>
    <w:rsid w:val="004735E0"/>
    <w:rsid w:val="00475E45"/>
    <w:rsid w:val="00485B9A"/>
    <w:rsid w:val="0048695C"/>
    <w:rsid w:val="00496B95"/>
    <w:rsid w:val="004A651A"/>
    <w:rsid w:val="004B5CD4"/>
    <w:rsid w:val="004B6C69"/>
    <w:rsid w:val="004D10D6"/>
    <w:rsid w:val="004D754A"/>
    <w:rsid w:val="004E4FB3"/>
    <w:rsid w:val="004F63DA"/>
    <w:rsid w:val="0052012D"/>
    <w:rsid w:val="0052163C"/>
    <w:rsid w:val="0053078C"/>
    <w:rsid w:val="00534C44"/>
    <w:rsid w:val="00552FF5"/>
    <w:rsid w:val="00563A14"/>
    <w:rsid w:val="00573F0A"/>
    <w:rsid w:val="00577979"/>
    <w:rsid w:val="005B1A29"/>
    <w:rsid w:val="005D05E3"/>
    <w:rsid w:val="005F5A91"/>
    <w:rsid w:val="00613831"/>
    <w:rsid w:val="00624DE1"/>
    <w:rsid w:val="0063025B"/>
    <w:rsid w:val="00671091"/>
    <w:rsid w:val="006848FF"/>
    <w:rsid w:val="00684DBD"/>
    <w:rsid w:val="00687DE8"/>
    <w:rsid w:val="006907FC"/>
    <w:rsid w:val="006A0423"/>
    <w:rsid w:val="006A4019"/>
    <w:rsid w:val="006A5465"/>
    <w:rsid w:val="006A5864"/>
    <w:rsid w:val="006A76A1"/>
    <w:rsid w:val="006C46D4"/>
    <w:rsid w:val="006C4752"/>
    <w:rsid w:val="006C637B"/>
    <w:rsid w:val="00705937"/>
    <w:rsid w:val="00707D07"/>
    <w:rsid w:val="007103D1"/>
    <w:rsid w:val="00713C8E"/>
    <w:rsid w:val="00715E85"/>
    <w:rsid w:val="00717C53"/>
    <w:rsid w:val="00725178"/>
    <w:rsid w:val="007303E4"/>
    <w:rsid w:val="007323B8"/>
    <w:rsid w:val="00745903"/>
    <w:rsid w:val="007471FD"/>
    <w:rsid w:val="00751774"/>
    <w:rsid w:val="00761592"/>
    <w:rsid w:val="00765BA6"/>
    <w:rsid w:val="0077205C"/>
    <w:rsid w:val="00772386"/>
    <w:rsid w:val="007832B2"/>
    <w:rsid w:val="00784B53"/>
    <w:rsid w:val="007870BB"/>
    <w:rsid w:val="0079330B"/>
    <w:rsid w:val="0079743B"/>
    <w:rsid w:val="007A4D76"/>
    <w:rsid w:val="007B1FF9"/>
    <w:rsid w:val="007B7ADE"/>
    <w:rsid w:val="007C1809"/>
    <w:rsid w:val="007D30D8"/>
    <w:rsid w:val="007E07EA"/>
    <w:rsid w:val="00803611"/>
    <w:rsid w:val="0080446A"/>
    <w:rsid w:val="00807045"/>
    <w:rsid w:val="0080737C"/>
    <w:rsid w:val="00813991"/>
    <w:rsid w:val="00814955"/>
    <w:rsid w:val="00815A88"/>
    <w:rsid w:val="0082378B"/>
    <w:rsid w:val="008245ED"/>
    <w:rsid w:val="00831570"/>
    <w:rsid w:val="00836553"/>
    <w:rsid w:val="008461C1"/>
    <w:rsid w:val="008570FA"/>
    <w:rsid w:val="008615B9"/>
    <w:rsid w:val="00863542"/>
    <w:rsid w:val="008700C8"/>
    <w:rsid w:val="008766A7"/>
    <w:rsid w:val="00876C9C"/>
    <w:rsid w:val="00881D51"/>
    <w:rsid w:val="008903ED"/>
    <w:rsid w:val="008942D9"/>
    <w:rsid w:val="008B068F"/>
    <w:rsid w:val="008C118C"/>
    <w:rsid w:val="008C5B88"/>
    <w:rsid w:val="008D353C"/>
    <w:rsid w:val="008E4B37"/>
    <w:rsid w:val="008E50C7"/>
    <w:rsid w:val="008F2C21"/>
    <w:rsid w:val="0091097E"/>
    <w:rsid w:val="00912F12"/>
    <w:rsid w:val="00914863"/>
    <w:rsid w:val="009334A3"/>
    <w:rsid w:val="009630ED"/>
    <w:rsid w:val="00972A1A"/>
    <w:rsid w:val="00982039"/>
    <w:rsid w:val="00983FAF"/>
    <w:rsid w:val="00992F10"/>
    <w:rsid w:val="009A28E2"/>
    <w:rsid w:val="009A5365"/>
    <w:rsid w:val="009B6A0D"/>
    <w:rsid w:val="009C03F6"/>
    <w:rsid w:val="009C5EF3"/>
    <w:rsid w:val="009D115F"/>
    <w:rsid w:val="009F1474"/>
    <w:rsid w:val="009F5E2D"/>
    <w:rsid w:val="00A26E8E"/>
    <w:rsid w:val="00A30033"/>
    <w:rsid w:val="00A30449"/>
    <w:rsid w:val="00A4452E"/>
    <w:rsid w:val="00A469ED"/>
    <w:rsid w:val="00A5250E"/>
    <w:rsid w:val="00A52529"/>
    <w:rsid w:val="00A53294"/>
    <w:rsid w:val="00A74173"/>
    <w:rsid w:val="00A82895"/>
    <w:rsid w:val="00A84558"/>
    <w:rsid w:val="00A91F0D"/>
    <w:rsid w:val="00A96E9D"/>
    <w:rsid w:val="00AB1317"/>
    <w:rsid w:val="00AB4B42"/>
    <w:rsid w:val="00AC3EB1"/>
    <w:rsid w:val="00AD00A9"/>
    <w:rsid w:val="00AD7A21"/>
    <w:rsid w:val="00AE10D7"/>
    <w:rsid w:val="00AE58A3"/>
    <w:rsid w:val="00AE6C4C"/>
    <w:rsid w:val="00AF6D68"/>
    <w:rsid w:val="00B14F9D"/>
    <w:rsid w:val="00B22772"/>
    <w:rsid w:val="00B35D8C"/>
    <w:rsid w:val="00B40BDC"/>
    <w:rsid w:val="00B44A6C"/>
    <w:rsid w:val="00B52779"/>
    <w:rsid w:val="00B555AF"/>
    <w:rsid w:val="00B57235"/>
    <w:rsid w:val="00B612B1"/>
    <w:rsid w:val="00B66106"/>
    <w:rsid w:val="00B719D5"/>
    <w:rsid w:val="00B7521C"/>
    <w:rsid w:val="00B76BD8"/>
    <w:rsid w:val="00B94C5E"/>
    <w:rsid w:val="00B9680A"/>
    <w:rsid w:val="00BD447C"/>
    <w:rsid w:val="00BD4A7B"/>
    <w:rsid w:val="00BE1B3C"/>
    <w:rsid w:val="00BE5664"/>
    <w:rsid w:val="00BF25A1"/>
    <w:rsid w:val="00C003C0"/>
    <w:rsid w:val="00C22B78"/>
    <w:rsid w:val="00C31F09"/>
    <w:rsid w:val="00C34C12"/>
    <w:rsid w:val="00C3546B"/>
    <w:rsid w:val="00C37B25"/>
    <w:rsid w:val="00C47CC3"/>
    <w:rsid w:val="00C53E33"/>
    <w:rsid w:val="00C6008B"/>
    <w:rsid w:val="00C64872"/>
    <w:rsid w:val="00C77C73"/>
    <w:rsid w:val="00C815B0"/>
    <w:rsid w:val="00C96DE0"/>
    <w:rsid w:val="00CA2CD5"/>
    <w:rsid w:val="00CB7E1F"/>
    <w:rsid w:val="00CD4B22"/>
    <w:rsid w:val="00CE18E4"/>
    <w:rsid w:val="00CE3FF8"/>
    <w:rsid w:val="00CE55F7"/>
    <w:rsid w:val="00CF3FDC"/>
    <w:rsid w:val="00D201CC"/>
    <w:rsid w:val="00D21007"/>
    <w:rsid w:val="00D344C4"/>
    <w:rsid w:val="00D41A02"/>
    <w:rsid w:val="00D5535C"/>
    <w:rsid w:val="00D92476"/>
    <w:rsid w:val="00D92555"/>
    <w:rsid w:val="00DA7DAD"/>
    <w:rsid w:val="00DB6BFA"/>
    <w:rsid w:val="00DC254A"/>
    <w:rsid w:val="00DC4126"/>
    <w:rsid w:val="00DC50FD"/>
    <w:rsid w:val="00DC57FE"/>
    <w:rsid w:val="00DD7154"/>
    <w:rsid w:val="00DE7F3C"/>
    <w:rsid w:val="00DF2DC5"/>
    <w:rsid w:val="00E017BF"/>
    <w:rsid w:val="00E060CF"/>
    <w:rsid w:val="00E06BE3"/>
    <w:rsid w:val="00E146FC"/>
    <w:rsid w:val="00E1547F"/>
    <w:rsid w:val="00E16DEC"/>
    <w:rsid w:val="00E267DE"/>
    <w:rsid w:val="00E330B0"/>
    <w:rsid w:val="00E35DBD"/>
    <w:rsid w:val="00E43A44"/>
    <w:rsid w:val="00E6212C"/>
    <w:rsid w:val="00E62F71"/>
    <w:rsid w:val="00E708B3"/>
    <w:rsid w:val="00E818A6"/>
    <w:rsid w:val="00E8246E"/>
    <w:rsid w:val="00E849E2"/>
    <w:rsid w:val="00E9051A"/>
    <w:rsid w:val="00E90B89"/>
    <w:rsid w:val="00EA08FB"/>
    <w:rsid w:val="00EA1C6B"/>
    <w:rsid w:val="00EA7571"/>
    <w:rsid w:val="00EC61FE"/>
    <w:rsid w:val="00ED2D5F"/>
    <w:rsid w:val="00ED52BF"/>
    <w:rsid w:val="00EE1145"/>
    <w:rsid w:val="00EE436D"/>
    <w:rsid w:val="00EF1A79"/>
    <w:rsid w:val="00EF5B04"/>
    <w:rsid w:val="00EF6503"/>
    <w:rsid w:val="00F0109F"/>
    <w:rsid w:val="00F05208"/>
    <w:rsid w:val="00F21F77"/>
    <w:rsid w:val="00F36B56"/>
    <w:rsid w:val="00F37308"/>
    <w:rsid w:val="00F4128F"/>
    <w:rsid w:val="00F458C3"/>
    <w:rsid w:val="00F6042B"/>
    <w:rsid w:val="00F622AC"/>
    <w:rsid w:val="00F6568F"/>
    <w:rsid w:val="00F70473"/>
    <w:rsid w:val="00F729F9"/>
    <w:rsid w:val="00F72B94"/>
    <w:rsid w:val="00F80A74"/>
    <w:rsid w:val="00F92375"/>
    <w:rsid w:val="00F93565"/>
    <w:rsid w:val="00FC7452"/>
    <w:rsid w:val="00FD1173"/>
    <w:rsid w:val="00FD280C"/>
    <w:rsid w:val="00FD3AFA"/>
    <w:rsid w:val="00FD65BC"/>
    <w:rsid w:val="00FD6ECE"/>
    <w:rsid w:val="00FD7EA5"/>
    <w:rsid w:val="00FE5BFD"/>
    <w:rsid w:val="00FF137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DEC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1A41EA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1A41EA"/>
    <w:rPr>
      <w:sz w:val="24"/>
      <w:szCs w:val="24"/>
      <w:lang w:val="en-US" w:eastAsia="en-US"/>
    </w:rPr>
  </w:style>
  <w:style w:type="character" w:customStyle="1" w:styleId="shorttext">
    <w:name w:val="short_text"/>
    <w:basedOn w:val="Predvolenpsmoodseku"/>
    <w:rsid w:val="00BD4A7B"/>
  </w:style>
  <w:style w:type="paragraph" w:customStyle="1" w:styleId="Default">
    <w:name w:val="Default"/>
    <w:rsid w:val="000C2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B57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DEC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1A41EA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1A41EA"/>
    <w:rPr>
      <w:sz w:val="24"/>
      <w:szCs w:val="24"/>
      <w:lang w:val="en-US" w:eastAsia="en-US"/>
    </w:rPr>
  </w:style>
  <w:style w:type="character" w:customStyle="1" w:styleId="shorttext">
    <w:name w:val="short_text"/>
    <w:basedOn w:val="Predvolenpsmoodseku"/>
    <w:rsid w:val="00BD4A7B"/>
  </w:style>
  <w:style w:type="paragraph" w:customStyle="1" w:styleId="Default">
    <w:name w:val="Default"/>
    <w:rsid w:val="000C2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B57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26AC-CD72-4F31-9686-3BC183C4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2541</Words>
  <Characters>15358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PC120</cp:lastModifiedBy>
  <cp:revision>2</cp:revision>
  <dcterms:created xsi:type="dcterms:W3CDTF">2022-09-29T08:31:00Z</dcterms:created>
  <dcterms:modified xsi:type="dcterms:W3CDTF">2022-09-29T08:31:00Z</dcterms:modified>
</cp:coreProperties>
</file>