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73" w:rsidRPr="000E4D95" w:rsidRDefault="00A56F73" w:rsidP="00A56F73">
      <w:pPr>
        <w:jc w:val="center"/>
        <w:rPr>
          <w:rFonts w:ascii="Times New Roman" w:hAnsi="Times New Roman"/>
          <w:b/>
        </w:rPr>
      </w:pPr>
      <w:r w:rsidRPr="000E4D95">
        <w:rPr>
          <w:rFonts w:ascii="Times New Roman" w:hAnsi="Times New Roman"/>
          <w:b/>
        </w:rPr>
        <w:t>Učebné osnovy</w:t>
      </w:r>
    </w:p>
    <w:p w:rsidR="00A56F73" w:rsidRDefault="00A56F73" w:rsidP="00A56F73"/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3"/>
        <w:gridCol w:w="4287"/>
      </w:tblGrid>
      <w:tr w:rsidR="00A56F73" w:rsidRPr="00CB6853" w:rsidTr="00723B64">
        <w:trPr>
          <w:trHeight w:val="41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73" w:rsidRPr="00CB6853" w:rsidRDefault="00A56F73" w:rsidP="00723B64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Názov predmetu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73" w:rsidRPr="00CB6853" w:rsidRDefault="00A56F73" w:rsidP="00723B64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Fyzika</w:t>
            </w:r>
          </w:p>
        </w:tc>
      </w:tr>
      <w:tr w:rsidR="00A56F73" w:rsidRPr="00CB6853" w:rsidTr="00723B64">
        <w:trPr>
          <w:trHeight w:val="10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73" w:rsidRPr="00CB6853" w:rsidRDefault="00A56F73" w:rsidP="00723B64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Časový rozsah výučby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73" w:rsidRPr="00CB6853" w:rsidRDefault="00A56F73" w:rsidP="00723B64">
            <w:pPr>
              <w:rPr>
                <w:rFonts w:ascii="Times New Roman" w:hAnsi="Times New Roman"/>
                <w:szCs w:val="24"/>
                <w:lang w:eastAsia="cs-CZ"/>
              </w:rPr>
            </w:pPr>
            <w:r>
              <w:rPr>
                <w:rFonts w:ascii="Times New Roman" w:hAnsi="Times New Roman"/>
                <w:szCs w:val="24"/>
              </w:rPr>
              <w:t>1 hodina týždenne, spolu 33</w:t>
            </w:r>
            <w:r w:rsidRPr="00CB6853">
              <w:rPr>
                <w:rFonts w:ascii="Times New Roman" w:hAnsi="Times New Roman"/>
                <w:szCs w:val="24"/>
              </w:rPr>
              <w:t xml:space="preserve"> vyučovacích hodín</w:t>
            </w:r>
          </w:p>
        </w:tc>
      </w:tr>
      <w:tr w:rsidR="00A56F73" w:rsidRPr="00CB6853" w:rsidTr="00723B64">
        <w:trPr>
          <w:trHeight w:val="10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73" w:rsidRPr="00CB6853" w:rsidRDefault="00A56F73" w:rsidP="00723B64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 xml:space="preserve">Ročník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73" w:rsidRPr="00CB6853" w:rsidRDefault="00ED6435" w:rsidP="00723B64">
            <w:pPr>
              <w:rPr>
                <w:rFonts w:ascii="Times New Roman" w:hAnsi="Times New Roman"/>
                <w:szCs w:val="24"/>
                <w:lang w:eastAsia="cs-CZ"/>
              </w:rPr>
            </w:pPr>
            <w:r>
              <w:rPr>
                <w:rFonts w:ascii="Times New Roman" w:hAnsi="Times New Roman"/>
                <w:szCs w:val="24"/>
              </w:rPr>
              <w:t>s</w:t>
            </w:r>
            <w:r w:rsidR="00A56F73">
              <w:rPr>
                <w:rFonts w:ascii="Times New Roman" w:hAnsi="Times New Roman"/>
                <w:szCs w:val="24"/>
              </w:rPr>
              <w:t>iedmy</w:t>
            </w:r>
          </w:p>
        </w:tc>
      </w:tr>
      <w:tr w:rsidR="00A56F73" w:rsidRPr="00CB6853" w:rsidTr="00723B64">
        <w:trPr>
          <w:trHeight w:val="18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73" w:rsidRPr="00CB6853" w:rsidRDefault="00A56F73" w:rsidP="00723B64">
            <w:pPr>
              <w:rPr>
                <w:rFonts w:ascii="Times New Roman" w:hAnsi="Times New Roman"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Škola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73" w:rsidRPr="00CB6853" w:rsidRDefault="00A56F73" w:rsidP="00723B64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 xml:space="preserve">Súkromná základná škola </w:t>
            </w:r>
          </w:p>
          <w:p w:rsidR="00A56F73" w:rsidRPr="00CB6853" w:rsidRDefault="00A56F73" w:rsidP="00723B6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Oravská cesta 11</w:t>
            </w:r>
          </w:p>
          <w:p w:rsidR="00A56F73" w:rsidRPr="00CB6853" w:rsidRDefault="00A56F73" w:rsidP="00723B64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Žilina</w:t>
            </w:r>
          </w:p>
        </w:tc>
      </w:tr>
      <w:tr w:rsidR="00A56F73" w:rsidRPr="00CB6853" w:rsidTr="00723B64">
        <w:trPr>
          <w:trHeight w:val="31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73" w:rsidRPr="00CB6853" w:rsidRDefault="00A56F73" w:rsidP="00723B64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Stupeň vzdelania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73" w:rsidRPr="00CB6853" w:rsidRDefault="00A56F73" w:rsidP="00723B64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ISCED 2</w:t>
            </w:r>
          </w:p>
        </w:tc>
      </w:tr>
      <w:tr w:rsidR="00A56F73" w:rsidRPr="00CB6853" w:rsidTr="00723B64">
        <w:trPr>
          <w:trHeight w:val="2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73" w:rsidRPr="00CB6853" w:rsidRDefault="00A56F73" w:rsidP="00723B64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Názov Školského vzdelávacieho programu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73" w:rsidRPr="00CB6853" w:rsidRDefault="00A56F73" w:rsidP="00723B64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S angličtinou objavujeme svet</w:t>
            </w:r>
          </w:p>
        </w:tc>
      </w:tr>
      <w:tr w:rsidR="00A56F73" w:rsidRPr="00CB6853" w:rsidTr="00723B64">
        <w:trPr>
          <w:trHeight w:val="31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73" w:rsidRPr="00CB6853" w:rsidRDefault="00A56F73" w:rsidP="00723B64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Dĺžka štúdia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73" w:rsidRPr="00CB6853" w:rsidRDefault="00A56F73" w:rsidP="00723B64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5 rokov</w:t>
            </w:r>
          </w:p>
        </w:tc>
      </w:tr>
      <w:tr w:rsidR="00A56F73" w:rsidRPr="00CB6853" w:rsidTr="00723B64">
        <w:trPr>
          <w:trHeight w:val="31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73" w:rsidRPr="00CB6853" w:rsidRDefault="00A56F73" w:rsidP="00723B64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Forma štúdia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73" w:rsidRPr="00CB6853" w:rsidRDefault="00A56F73" w:rsidP="00723B64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Denná</w:t>
            </w:r>
          </w:p>
        </w:tc>
      </w:tr>
      <w:tr w:rsidR="00A56F73" w:rsidRPr="00CB6853" w:rsidTr="00723B64">
        <w:trPr>
          <w:trHeight w:val="31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73" w:rsidRPr="00CB6853" w:rsidRDefault="00A56F73" w:rsidP="00723B64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Vyučovací jazyk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73" w:rsidRPr="00CB6853" w:rsidRDefault="00A56F73" w:rsidP="00723B64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CB6853">
              <w:rPr>
                <w:rFonts w:ascii="Times New Roman" w:hAnsi="Times New Roman"/>
                <w:b/>
                <w:bCs/>
                <w:szCs w:val="24"/>
              </w:rPr>
              <w:t>slovenský jazyk</w:t>
            </w:r>
          </w:p>
        </w:tc>
      </w:tr>
    </w:tbl>
    <w:p w:rsidR="00B11DE5" w:rsidRDefault="00B11DE5" w:rsidP="00A56F73">
      <w:pPr>
        <w:spacing w:before="120"/>
        <w:rPr>
          <w:rFonts w:ascii="Times New Roman" w:hAnsi="Times New Roman"/>
          <w:b/>
          <w:bCs/>
          <w:color w:val="222222"/>
          <w:shd w:val="clear" w:color="auto" w:fill="FFFFFF"/>
        </w:rPr>
      </w:pPr>
    </w:p>
    <w:p w:rsidR="00A56F73" w:rsidRPr="00B11DE5" w:rsidRDefault="00A56F73" w:rsidP="00A56F73">
      <w:pPr>
        <w:spacing w:before="120"/>
        <w:rPr>
          <w:rFonts w:ascii="Times New Roman" w:hAnsi="Times New Roman"/>
          <w:b/>
          <w:bCs/>
        </w:rPr>
      </w:pPr>
      <w:r w:rsidRPr="00B11DE5">
        <w:rPr>
          <w:rFonts w:ascii="Times New Roman" w:hAnsi="Times New Roman"/>
          <w:b/>
          <w:bCs/>
          <w:shd w:val="clear" w:color="auto" w:fill="FFFFFF"/>
        </w:rPr>
        <w:t>Učebné osnovy sú totožné so vzdelávacím štandardom ŠVP pre príslušný predmet.</w:t>
      </w:r>
    </w:p>
    <w:p w:rsidR="00A56F73" w:rsidRPr="00B11DE5" w:rsidRDefault="00A56F73" w:rsidP="00A56F73">
      <w:pPr>
        <w:spacing w:before="120"/>
        <w:rPr>
          <w:rFonts w:ascii="Times New Roman" w:hAnsi="Times New Roman"/>
          <w:b/>
          <w:bCs/>
        </w:rPr>
      </w:pPr>
    </w:p>
    <w:p w:rsidR="00A56F73" w:rsidRDefault="00A56F73" w:rsidP="00A56F73">
      <w:pPr>
        <w:spacing w:before="120"/>
        <w:rPr>
          <w:rFonts w:ascii="Times New Roman" w:hAnsi="Times New Roman"/>
          <w:b/>
          <w:bCs/>
        </w:rPr>
      </w:pPr>
      <w:r w:rsidRPr="00E03CBA">
        <w:rPr>
          <w:rFonts w:ascii="Times New Roman" w:hAnsi="Times New Roman"/>
          <w:b/>
          <w:bCs/>
        </w:rPr>
        <w:t xml:space="preserve">Charakteristika predmetu </w:t>
      </w:r>
    </w:p>
    <w:p w:rsidR="00A56F73" w:rsidRPr="00E03CBA" w:rsidRDefault="00A56F73" w:rsidP="00A56F73">
      <w:pPr>
        <w:spacing w:before="120"/>
        <w:rPr>
          <w:rFonts w:ascii="Times New Roman" w:hAnsi="Times New Roman"/>
          <w:b/>
          <w:bCs/>
        </w:rPr>
      </w:pPr>
    </w:p>
    <w:p w:rsidR="00CE4FE9" w:rsidRDefault="00A56F73" w:rsidP="00A56F73">
      <w:pPr>
        <w:pStyle w:val="Default"/>
        <w:spacing w:line="276" w:lineRule="auto"/>
        <w:jc w:val="both"/>
      </w:pPr>
      <w:r w:rsidRPr="00E03CBA">
        <w:t xml:space="preserve">       </w:t>
      </w:r>
      <w:r>
        <w:t xml:space="preserve">Výučba fyziky sa spolu s biológiou a chémiou podieľa na rozvíjaní prírodovednej gramotnosti žiaka tak, aby využíval nadobudnuté vedomosti, bol schopný klásť otázky a na základe dôkazov vyvodzoval závery, ktoré vedú k porozumeniu obsahu výučby prírodných vied. Obsah výučby fyziky je postavený na overenej konštruktivistickej pedagogickej teórii, ktorá kladie pri budovaní fyzikálnych poznatkov dôraz na vlastnú žiacku skúsenosť s fyzikálnymi javmi a objektmi. Umožňujú to žiacke pokusy, reálne demonštrácie, priame merania a ich spracovanie. Postupne sa žiak vedie k formalizácii poznávaného obsahu, prípadne k matematickým vzťahom a k zovšeobecneniam v podobe teoretických pojmov. Aj keď má učiteľ možnosť prispôsobiť si obsah výučby vlastným predstavám, túto koncepčnú myšlienku by mal zachovať. </w:t>
      </w:r>
    </w:p>
    <w:p w:rsidR="00A56F73" w:rsidRPr="00E03CBA" w:rsidRDefault="00A56F73" w:rsidP="00A56F73">
      <w:pPr>
        <w:pStyle w:val="Default"/>
        <w:spacing w:line="276" w:lineRule="auto"/>
        <w:jc w:val="both"/>
        <w:rPr>
          <w:bCs/>
        </w:rPr>
      </w:pPr>
      <w:r>
        <w:t xml:space="preserve">Prostredníctvom tvorby vybraných fyzikálnych (často aj prírodovedných) pojmov sa rozvíjajú žiacke bádateľské spôsobilosti, najmä pozorovať, merať, experimentovať, spracovať namerané údaje vo forme tabuliek a grafov. Súčasťou týchto spôsobilostí sú aj manuálne a technické zručnosti žiaka, schopnosť formulovať hypotézy, tvoriť závery a zovšeobecnenia, interpretovať údaje a opísať ich vzájomné vzťahy. Proces fyzikálneho vzdelávania uprednostňuje metódy a formy, ktoré sa podobajú prirodzenému postupu vedeckého poznávania. Vzhľadom na vek žiakov je to najmä už spomenutý empirický postup, pre ktorý je charakteristické riešenie problémov experimentálnou metódou aj s využitím informačno-komunikačných prostriedkov. Aktívna účasť žiaka sa zabezpečuje najmä riešením problémov a prácou v skupinách. Žiak prostredníctvom fyzikálneho vzdelávania získa vedomosti potrebné aj k osobným rozhodnutiam v občianskych a kultúrnych záležitostiach, ktoré súvisia </w:t>
      </w:r>
      <w:r>
        <w:lastRenderedPageBreak/>
        <w:t>s lokálnymi aj globálnymi problémami ako sú zdravie, životné prostredie, technický pokrok a podobne. Rovnako dôležité je, aby pochopil kultúrne, spoločenské a historické vplyvy na rozvoj vedy a techniky.</w:t>
      </w:r>
    </w:p>
    <w:p w:rsidR="00A56F73" w:rsidRPr="00E03CBA" w:rsidRDefault="00A56F73" w:rsidP="00A56F73">
      <w:pPr>
        <w:rPr>
          <w:rFonts w:ascii="Times New Roman" w:hAnsi="Times New Roman"/>
          <w:bCs/>
        </w:rPr>
      </w:pPr>
      <w:r w:rsidRPr="00E03CBA">
        <w:rPr>
          <w:rFonts w:ascii="Times New Roman" w:hAnsi="Times New Roman"/>
        </w:rPr>
        <w:t xml:space="preserve">   </w:t>
      </w:r>
    </w:p>
    <w:p w:rsidR="00A56F73" w:rsidRPr="00E03CBA" w:rsidRDefault="00A56F73" w:rsidP="00A56F73">
      <w:pPr>
        <w:jc w:val="both"/>
        <w:rPr>
          <w:rFonts w:ascii="Times New Roman" w:hAnsi="Times New Roman"/>
          <w:b/>
          <w:bCs/>
        </w:rPr>
      </w:pPr>
      <w:r w:rsidRPr="00E03CBA">
        <w:rPr>
          <w:rFonts w:ascii="Times New Roman" w:hAnsi="Times New Roman"/>
          <w:b/>
          <w:bCs/>
        </w:rPr>
        <w:t xml:space="preserve">Ciele predmetu </w:t>
      </w:r>
    </w:p>
    <w:p w:rsidR="00A56F73" w:rsidRPr="00E03CBA" w:rsidRDefault="00A56F73" w:rsidP="00A56F73">
      <w:pPr>
        <w:jc w:val="both"/>
        <w:rPr>
          <w:rFonts w:ascii="Times New Roman" w:hAnsi="Times New Roman"/>
          <w:b/>
          <w:bCs/>
        </w:rPr>
      </w:pPr>
    </w:p>
    <w:p w:rsidR="00A56F73" w:rsidRPr="00CE4FE9" w:rsidRDefault="00A56F73" w:rsidP="00A56F73">
      <w:pPr>
        <w:jc w:val="both"/>
        <w:rPr>
          <w:rFonts w:ascii="Times New Roman" w:hAnsi="Times New Roman"/>
        </w:rPr>
      </w:pPr>
      <w:r w:rsidRPr="00CE4FE9">
        <w:rPr>
          <w:rFonts w:ascii="Times New Roman" w:hAnsi="Times New Roman"/>
        </w:rPr>
        <w:t xml:space="preserve"> Žiaci </w:t>
      </w:r>
    </w:p>
    <w:p w:rsidR="00A56F73" w:rsidRPr="00CE4FE9" w:rsidRDefault="00A56F73" w:rsidP="00A56F73">
      <w:pPr>
        <w:jc w:val="both"/>
        <w:rPr>
          <w:rFonts w:ascii="Times New Roman" w:hAnsi="Times New Roman"/>
        </w:rPr>
      </w:pPr>
      <w:r w:rsidRPr="00CE4FE9">
        <w:rPr>
          <w:rFonts w:ascii="Times New Roman" w:hAnsi="Times New Roman"/>
        </w:rPr>
        <w:sym w:font="Symbol" w:char="F0B7"/>
      </w:r>
      <w:r w:rsidRPr="00CE4FE9">
        <w:rPr>
          <w:rFonts w:ascii="Times New Roman" w:hAnsi="Times New Roman"/>
        </w:rPr>
        <w:t xml:space="preserve"> aplikujú empirické metódy práce – pozorovanie, experimentovanie, meranie a spracovanie nameraných hodnôt fyzikálnych veličín pri skúmaní fyzikálnych javov, </w:t>
      </w:r>
    </w:p>
    <w:p w:rsidR="00A56F73" w:rsidRPr="00CE4FE9" w:rsidRDefault="00A56F73" w:rsidP="00A56F73">
      <w:pPr>
        <w:jc w:val="both"/>
        <w:rPr>
          <w:rFonts w:ascii="Times New Roman" w:hAnsi="Times New Roman"/>
        </w:rPr>
      </w:pPr>
      <w:r w:rsidRPr="00CE4FE9">
        <w:rPr>
          <w:rFonts w:ascii="Times New Roman" w:hAnsi="Times New Roman"/>
        </w:rPr>
        <w:sym w:font="Symbol" w:char="F0B7"/>
      </w:r>
      <w:r w:rsidRPr="00CE4FE9">
        <w:rPr>
          <w:rFonts w:ascii="Times New Roman" w:hAnsi="Times New Roman"/>
        </w:rPr>
        <w:t xml:space="preserve"> vysvetľujú vybrané fyzikálne javy v bezprostrednom okolí a navrhujú metódy overenia svojich vysvetlení, </w:t>
      </w:r>
    </w:p>
    <w:p w:rsidR="00A56F73" w:rsidRPr="00CE4FE9" w:rsidRDefault="00A56F73" w:rsidP="00A56F73">
      <w:pPr>
        <w:jc w:val="both"/>
        <w:rPr>
          <w:rFonts w:ascii="Times New Roman" w:hAnsi="Times New Roman"/>
        </w:rPr>
      </w:pPr>
      <w:r w:rsidRPr="00CE4FE9">
        <w:rPr>
          <w:rFonts w:ascii="Times New Roman" w:hAnsi="Times New Roman"/>
        </w:rPr>
        <w:sym w:font="Symbol" w:char="F0B7"/>
      </w:r>
      <w:r w:rsidRPr="00CE4FE9">
        <w:rPr>
          <w:rFonts w:ascii="Times New Roman" w:hAnsi="Times New Roman"/>
        </w:rPr>
        <w:t xml:space="preserve"> prezentujú a obhajujú svoje postupy a tvrdenia logickou argumentáciou založenou na dôkazoch, </w:t>
      </w:r>
    </w:p>
    <w:p w:rsidR="00A56F73" w:rsidRPr="00CE4FE9" w:rsidRDefault="00A56F73" w:rsidP="00A56F73">
      <w:pPr>
        <w:jc w:val="both"/>
        <w:rPr>
          <w:rFonts w:ascii="Times New Roman" w:hAnsi="Times New Roman"/>
        </w:rPr>
      </w:pPr>
      <w:r w:rsidRPr="00CE4FE9">
        <w:rPr>
          <w:rFonts w:ascii="Times New Roman" w:hAnsi="Times New Roman"/>
        </w:rPr>
        <w:sym w:font="Symbol" w:char="F0B7"/>
      </w:r>
      <w:r w:rsidRPr="00CE4FE9">
        <w:rPr>
          <w:rFonts w:ascii="Times New Roman" w:hAnsi="Times New Roman"/>
        </w:rPr>
        <w:t xml:space="preserve"> komunikujú verbálnou aj písomnou formou, ovládajú symbolickú, tabelárnu, grafickú komunikáciu, </w:t>
      </w:r>
    </w:p>
    <w:p w:rsidR="00A56F73" w:rsidRPr="00CE4FE9" w:rsidRDefault="00A56F73" w:rsidP="00A56F73">
      <w:pPr>
        <w:jc w:val="both"/>
        <w:rPr>
          <w:rFonts w:ascii="Times New Roman" w:hAnsi="Times New Roman"/>
        </w:rPr>
      </w:pPr>
      <w:r w:rsidRPr="00CE4FE9">
        <w:rPr>
          <w:rFonts w:ascii="Times New Roman" w:hAnsi="Times New Roman"/>
        </w:rPr>
        <w:sym w:font="Symbol" w:char="F0B7"/>
      </w:r>
      <w:r w:rsidRPr="00CE4FE9">
        <w:rPr>
          <w:rFonts w:ascii="Times New Roman" w:hAnsi="Times New Roman"/>
        </w:rPr>
        <w:t xml:space="preserve"> aplikujú pri riešení fyzikálnych úloh a problémov znalosť fyzikálnych pojmov, zákonov, faktov, nadobudnutý matematický aparát aj odborné informácie získané z rôznych vhodných informačných zdrojov, </w:t>
      </w:r>
    </w:p>
    <w:p w:rsidR="00A56F73" w:rsidRPr="00CE4FE9" w:rsidRDefault="00A56F73" w:rsidP="00A56F73">
      <w:pPr>
        <w:jc w:val="both"/>
        <w:rPr>
          <w:rFonts w:ascii="Times New Roman" w:hAnsi="Times New Roman"/>
        </w:rPr>
      </w:pPr>
      <w:r w:rsidRPr="00CE4FE9">
        <w:rPr>
          <w:rFonts w:ascii="Times New Roman" w:hAnsi="Times New Roman"/>
        </w:rPr>
        <w:sym w:font="Symbol" w:char="F0B7"/>
      </w:r>
      <w:r w:rsidRPr="00CE4FE9">
        <w:rPr>
          <w:rFonts w:ascii="Times New Roman" w:hAnsi="Times New Roman"/>
        </w:rPr>
        <w:t xml:space="preserve"> rozlišujú spoľahlivé informácie od nespoľahlivých – kriticky myslia, </w:t>
      </w:r>
    </w:p>
    <w:p w:rsidR="00A56F73" w:rsidRPr="00CE4FE9" w:rsidRDefault="00A56F73" w:rsidP="00A56F73">
      <w:pPr>
        <w:jc w:val="both"/>
        <w:rPr>
          <w:rFonts w:ascii="Times New Roman" w:hAnsi="Times New Roman"/>
        </w:rPr>
      </w:pPr>
      <w:r w:rsidRPr="00CE4FE9">
        <w:rPr>
          <w:rFonts w:ascii="Times New Roman" w:hAnsi="Times New Roman"/>
        </w:rPr>
        <w:sym w:font="Symbol" w:char="F0B7"/>
      </w:r>
      <w:r w:rsidRPr="00CE4FE9">
        <w:rPr>
          <w:rFonts w:ascii="Times New Roman" w:hAnsi="Times New Roman"/>
        </w:rPr>
        <w:t xml:space="preserve"> riešia problémy, v ktorých sa integrujú poznatky z viacerých prírodovedných, prípadne humanitných predmetov, </w:t>
      </w:r>
    </w:p>
    <w:p w:rsidR="00A56F73" w:rsidRPr="00CE4FE9" w:rsidRDefault="00A56F73" w:rsidP="00A56F73">
      <w:pPr>
        <w:jc w:val="both"/>
        <w:rPr>
          <w:rFonts w:ascii="Times New Roman" w:hAnsi="Times New Roman"/>
        </w:rPr>
      </w:pPr>
      <w:r w:rsidRPr="00CE4FE9">
        <w:rPr>
          <w:rFonts w:ascii="Times New Roman" w:hAnsi="Times New Roman"/>
        </w:rPr>
        <w:sym w:font="Symbol" w:char="F0B7"/>
      </w:r>
      <w:r w:rsidRPr="00CE4FE9">
        <w:rPr>
          <w:rFonts w:ascii="Times New Roman" w:hAnsi="Times New Roman"/>
        </w:rPr>
        <w:t xml:space="preserve"> rozumejú historickému vývoju poznania vo fyzike ako vede a vplyvu technického vývoja na rozvoj poznania a spoločnosti, </w:t>
      </w:r>
    </w:p>
    <w:p w:rsidR="00A56F73" w:rsidRPr="00CE4FE9" w:rsidRDefault="00A56F73" w:rsidP="00A56F73">
      <w:pPr>
        <w:jc w:val="both"/>
        <w:rPr>
          <w:rFonts w:ascii="Times New Roman" w:hAnsi="Times New Roman"/>
        </w:rPr>
      </w:pPr>
      <w:r w:rsidRPr="00CE4FE9">
        <w:rPr>
          <w:rFonts w:ascii="Times New Roman" w:hAnsi="Times New Roman"/>
        </w:rPr>
        <w:sym w:font="Symbol" w:char="F0B7"/>
      </w:r>
      <w:r w:rsidRPr="00CE4FE9">
        <w:rPr>
          <w:rFonts w:ascii="Times New Roman" w:hAnsi="Times New Roman"/>
        </w:rPr>
        <w:t xml:space="preserve"> posudzujú užitočnosť vedeckých poznatkov a technických vynálezov pre rozvoj spoločnosti a tiež problémy spojené s ich využitím pre človeka a životné prostredie, </w:t>
      </w:r>
    </w:p>
    <w:p w:rsidR="00A56F73" w:rsidRPr="00CE4FE9" w:rsidRDefault="00A56F73" w:rsidP="00A56F73">
      <w:pPr>
        <w:jc w:val="both"/>
        <w:rPr>
          <w:rFonts w:ascii="Times New Roman" w:hAnsi="Times New Roman"/>
        </w:rPr>
      </w:pPr>
      <w:r w:rsidRPr="00CE4FE9">
        <w:rPr>
          <w:rFonts w:ascii="Times New Roman" w:hAnsi="Times New Roman"/>
        </w:rPr>
        <w:sym w:font="Symbol" w:char="F0B7"/>
      </w:r>
      <w:r w:rsidRPr="00CE4FE9">
        <w:rPr>
          <w:rFonts w:ascii="Times New Roman" w:hAnsi="Times New Roman"/>
        </w:rPr>
        <w:t xml:space="preserve"> pracujú v tíme, vedia kooperovať a diskutovať, sú zodpovední za výsledky svojej práce a zverené pomôcky, </w:t>
      </w:r>
    </w:p>
    <w:p w:rsidR="00A56F73" w:rsidRPr="00CE4FE9" w:rsidRDefault="00A56F73" w:rsidP="00A56F73">
      <w:pPr>
        <w:jc w:val="both"/>
        <w:rPr>
          <w:rFonts w:ascii="Times New Roman" w:hAnsi="Times New Roman"/>
        </w:rPr>
      </w:pPr>
      <w:r w:rsidRPr="00CE4FE9">
        <w:rPr>
          <w:rFonts w:ascii="Times New Roman" w:hAnsi="Times New Roman"/>
        </w:rPr>
        <w:sym w:font="Symbol" w:char="F0B7"/>
      </w:r>
      <w:r w:rsidRPr="00CE4FE9">
        <w:rPr>
          <w:rFonts w:ascii="Times New Roman" w:hAnsi="Times New Roman"/>
        </w:rPr>
        <w:t xml:space="preserve"> získajú záujem o prírodu a svet techniky, </w:t>
      </w:r>
    </w:p>
    <w:p w:rsidR="00A56F73" w:rsidRPr="00CE4FE9" w:rsidRDefault="00A56F73" w:rsidP="00A56F73">
      <w:pPr>
        <w:jc w:val="both"/>
        <w:rPr>
          <w:rFonts w:ascii="Times New Roman" w:hAnsi="Times New Roman"/>
        </w:rPr>
      </w:pPr>
      <w:r w:rsidRPr="00CE4FE9">
        <w:rPr>
          <w:rFonts w:ascii="Times New Roman" w:hAnsi="Times New Roman"/>
        </w:rPr>
        <w:sym w:font="Symbol" w:char="F0B7"/>
      </w:r>
      <w:r w:rsidRPr="00CE4FE9">
        <w:rPr>
          <w:rFonts w:ascii="Times New Roman" w:hAnsi="Times New Roman"/>
        </w:rPr>
        <w:t xml:space="preserve"> nadobudnú otvorenosť k novým objavom vo fyzike a technike, </w:t>
      </w:r>
    </w:p>
    <w:p w:rsidR="00A56F73" w:rsidRPr="00CE4FE9" w:rsidRDefault="00A56F73" w:rsidP="00A56F73">
      <w:pPr>
        <w:jc w:val="both"/>
        <w:rPr>
          <w:rFonts w:ascii="Times New Roman" w:hAnsi="Times New Roman"/>
        </w:rPr>
      </w:pPr>
      <w:r w:rsidRPr="00CE4FE9">
        <w:rPr>
          <w:rFonts w:ascii="Times New Roman" w:hAnsi="Times New Roman"/>
        </w:rPr>
        <w:sym w:font="Symbol" w:char="F0B7"/>
      </w:r>
      <w:r w:rsidRPr="00CE4FE9">
        <w:rPr>
          <w:rFonts w:ascii="Times New Roman" w:hAnsi="Times New Roman"/>
        </w:rPr>
        <w:t xml:space="preserve"> získajú pozitívny vzťah k ochrane svojho zdravia a životného prostredia.</w:t>
      </w:r>
    </w:p>
    <w:p w:rsidR="00A56F73" w:rsidRPr="00CE4FE9" w:rsidRDefault="00A56F73" w:rsidP="00A56F73">
      <w:pPr>
        <w:jc w:val="both"/>
        <w:rPr>
          <w:rFonts w:ascii="Times New Roman" w:hAnsi="Times New Roman"/>
        </w:rPr>
      </w:pPr>
    </w:p>
    <w:p w:rsidR="00A56F73" w:rsidRPr="00CE4FE9" w:rsidRDefault="00A56F73" w:rsidP="00A56F73">
      <w:pPr>
        <w:jc w:val="both"/>
        <w:rPr>
          <w:rFonts w:ascii="Times New Roman" w:hAnsi="Times New Roman"/>
          <w:b/>
          <w:bCs/>
        </w:rPr>
      </w:pPr>
      <w:r w:rsidRPr="00CE4FE9">
        <w:rPr>
          <w:rFonts w:ascii="Times New Roman" w:hAnsi="Times New Roman"/>
          <w:b/>
          <w:bCs/>
        </w:rPr>
        <w:t>KOMPETENCIE</w:t>
      </w:r>
    </w:p>
    <w:p w:rsidR="00A56F73" w:rsidRPr="00CE4FE9" w:rsidRDefault="00A56F73" w:rsidP="00A56F73">
      <w:pPr>
        <w:ind w:firstLine="540"/>
        <w:jc w:val="both"/>
        <w:rPr>
          <w:rFonts w:ascii="Times New Roman" w:hAnsi="Times New Roman"/>
          <w:i/>
          <w:iCs/>
          <w:u w:val="single"/>
        </w:rPr>
      </w:pPr>
    </w:p>
    <w:p w:rsidR="00A56F73" w:rsidRPr="00CE4FE9" w:rsidRDefault="00A56F73" w:rsidP="00A56F73">
      <w:pPr>
        <w:ind w:firstLine="540"/>
        <w:jc w:val="both"/>
        <w:rPr>
          <w:rFonts w:ascii="Times New Roman" w:hAnsi="Times New Roman"/>
          <w:i/>
          <w:iCs/>
          <w:u w:val="single"/>
        </w:rPr>
      </w:pPr>
      <w:r w:rsidRPr="00CE4FE9">
        <w:rPr>
          <w:rFonts w:ascii="Times New Roman" w:hAnsi="Times New Roman"/>
          <w:i/>
          <w:iCs/>
          <w:u w:val="single"/>
        </w:rPr>
        <w:t>Základné kompetencie poznávať  v oblasti vedy a techniky</w:t>
      </w:r>
    </w:p>
    <w:p w:rsidR="00A56F73" w:rsidRPr="00CE4FE9" w:rsidRDefault="00A56F73" w:rsidP="00A56F73">
      <w:pPr>
        <w:numPr>
          <w:ilvl w:val="0"/>
          <w:numId w:val="1"/>
        </w:numPr>
        <w:jc w:val="both"/>
        <w:rPr>
          <w:rFonts w:ascii="Times New Roman" w:hAnsi="Times New Roman"/>
          <w:iCs/>
        </w:rPr>
      </w:pPr>
      <w:r w:rsidRPr="00CE4FE9">
        <w:rPr>
          <w:rFonts w:ascii="Times New Roman" w:hAnsi="Times New Roman"/>
          <w:iCs/>
        </w:rPr>
        <w:t>Žiak používa základy prírodovednej gramotnosti, ktorá mu umožní robiť vedecky podložené úsudky, pričom vie použiť získané operačné vedomosti na úspešné riešenie problémov.</w:t>
      </w:r>
    </w:p>
    <w:p w:rsidR="00A56F73" w:rsidRPr="00E03CBA" w:rsidRDefault="00A56F73" w:rsidP="00A56F73">
      <w:pPr>
        <w:ind w:left="1391"/>
        <w:jc w:val="both"/>
        <w:rPr>
          <w:rFonts w:ascii="Times New Roman" w:hAnsi="Times New Roman"/>
          <w:iCs/>
        </w:rPr>
      </w:pPr>
    </w:p>
    <w:p w:rsidR="00A56F73" w:rsidRPr="00E03CBA" w:rsidRDefault="00A56F73" w:rsidP="00A56F7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E03CBA">
        <w:rPr>
          <w:rFonts w:ascii="Times New Roman" w:hAnsi="Times New Roman"/>
          <w:iCs/>
        </w:rPr>
        <w:t xml:space="preserve">   </w:t>
      </w:r>
      <w:r w:rsidRPr="00E03CBA">
        <w:rPr>
          <w:rFonts w:ascii="Times New Roman" w:hAnsi="Times New Roman"/>
          <w:i/>
          <w:iCs/>
          <w:color w:val="000000"/>
          <w:u w:val="single"/>
        </w:rPr>
        <w:t>Kompetencia k celoživotnému učeniu sa</w:t>
      </w:r>
    </w:p>
    <w:p w:rsidR="00A56F73" w:rsidRDefault="00A56F73" w:rsidP="00A56F7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  <w:iCs/>
          <w:color w:val="000000"/>
        </w:rPr>
        <w:t>Žiak si uvedomuje potrebu autonómneho učenia, dokáže reflektovať proces vlastného učenia sa, dokáže kriticky zhodnotiť informácie a ich zdroj, kriticky hodnotí svoj pokrok, prijíma spätnú väzbu a uvedomuje si svoje ďalšie rozvojové možnosti.</w:t>
      </w:r>
    </w:p>
    <w:p w:rsidR="00A56F73" w:rsidRPr="00E03CBA" w:rsidRDefault="00A56F73" w:rsidP="00A56F73">
      <w:pPr>
        <w:widowControl w:val="0"/>
        <w:autoSpaceDE w:val="0"/>
        <w:autoSpaceDN w:val="0"/>
        <w:adjustRightInd w:val="0"/>
        <w:ind w:left="1391"/>
        <w:jc w:val="both"/>
        <w:rPr>
          <w:rFonts w:ascii="Times New Roman" w:hAnsi="Times New Roman"/>
          <w:iCs/>
          <w:color w:val="000000"/>
        </w:rPr>
      </w:pPr>
    </w:p>
    <w:p w:rsidR="00A56F73" w:rsidRPr="00E03CBA" w:rsidRDefault="00A56F73" w:rsidP="00A56F7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E03CBA">
        <w:rPr>
          <w:rFonts w:ascii="Times New Roman" w:hAnsi="Times New Roman"/>
          <w:i/>
          <w:iCs/>
          <w:color w:val="000000"/>
          <w:u w:val="single"/>
        </w:rPr>
        <w:t>Sociálne komunikačné kompetencie</w:t>
      </w:r>
    </w:p>
    <w:p w:rsidR="00A56F73" w:rsidRPr="00E03CBA" w:rsidRDefault="00A56F73" w:rsidP="00A56F73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  <w:iCs/>
          <w:color w:val="000000"/>
        </w:rPr>
        <w:t xml:space="preserve">Žiak </w:t>
      </w:r>
      <w:r w:rsidRPr="00E03CBA">
        <w:rPr>
          <w:rFonts w:ascii="Times New Roman" w:hAnsi="Times New Roman"/>
        </w:rPr>
        <w:t>dokáže využívať všetky dostupné formy komunikácie pri spracovávaní a vyjadrovaní informácií rôzneho typu, má adekvátny ústny a písomný prejav situácii a účelu komunikácie,</w:t>
      </w:r>
    </w:p>
    <w:p w:rsidR="00A56F73" w:rsidRPr="00E03CBA" w:rsidRDefault="00A56F73" w:rsidP="00A56F73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</w:rPr>
        <w:t>dokáže využívať všetky dostupné formy komunikácie pri spracovávaní a vyjadrovaní informácií rôzneho typu, má adekvátny ústny a písomný prejav situácii a účelu komunikácie,</w:t>
      </w:r>
    </w:p>
    <w:p w:rsidR="00A56F73" w:rsidRPr="00E03CBA" w:rsidRDefault="00A56F73" w:rsidP="00A56F73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</w:rPr>
        <w:t>vie prezentovať sám seba a výsledky svojej prace na verejnosti, používa odborný jazyk.</w:t>
      </w:r>
    </w:p>
    <w:p w:rsidR="00A56F73" w:rsidRPr="00E03CBA" w:rsidRDefault="00A56F73" w:rsidP="00A56F7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1391"/>
        <w:jc w:val="both"/>
        <w:rPr>
          <w:rFonts w:ascii="Times New Roman" w:hAnsi="Times New Roman"/>
          <w:iCs/>
          <w:color w:val="000000"/>
        </w:rPr>
      </w:pPr>
    </w:p>
    <w:p w:rsidR="00A56F73" w:rsidRPr="00E03CBA" w:rsidRDefault="00A56F73" w:rsidP="00A56F7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E03CBA">
        <w:rPr>
          <w:rFonts w:ascii="Times New Roman" w:hAnsi="Times New Roman"/>
          <w:i/>
          <w:iCs/>
          <w:color w:val="000000"/>
          <w:u w:val="single"/>
        </w:rPr>
        <w:t>Kompetencie v oblasti informačných a komunikačných technológií</w:t>
      </w:r>
    </w:p>
    <w:p w:rsidR="00A56F73" w:rsidRPr="00E03CBA" w:rsidRDefault="00A56F73" w:rsidP="00A56F73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  <w:iCs/>
          <w:color w:val="000000"/>
        </w:rPr>
        <w:t xml:space="preserve">Žiak </w:t>
      </w:r>
      <w:r w:rsidRPr="00E03CBA">
        <w:rPr>
          <w:rFonts w:ascii="Times New Roman" w:hAnsi="Times New Roman"/>
        </w:rPr>
        <w:t>má osvojené základné zručnosti v oblasti IKT ako predpoklad ďalšieho rozvoja, používa základné postupy pri práci s textom a jednoduchou prezentáciou, dokáže vytvoriť jednoduché tabuľky a grafy a pracovať v jednoduchom grafickom prostredí.</w:t>
      </w:r>
    </w:p>
    <w:p w:rsidR="00A56F73" w:rsidRPr="00E03CBA" w:rsidRDefault="00A56F73" w:rsidP="00A56F7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1391"/>
        <w:jc w:val="both"/>
        <w:rPr>
          <w:rFonts w:ascii="Times New Roman" w:hAnsi="Times New Roman"/>
          <w:iCs/>
          <w:color w:val="000000"/>
        </w:rPr>
      </w:pPr>
    </w:p>
    <w:p w:rsidR="00A56F73" w:rsidRPr="00E03CBA" w:rsidRDefault="00A56F73" w:rsidP="00A56F7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E03CBA">
        <w:rPr>
          <w:rFonts w:ascii="Times New Roman" w:hAnsi="Times New Roman"/>
          <w:i/>
          <w:iCs/>
          <w:color w:val="000000"/>
          <w:u w:val="single"/>
        </w:rPr>
        <w:t>Kompetencia riešiť problémy</w:t>
      </w:r>
    </w:p>
    <w:p w:rsidR="00A56F73" w:rsidRPr="00E03CBA" w:rsidRDefault="00A56F73" w:rsidP="00A56F73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</w:rPr>
        <w:t>Žiak uplatňuje pri riešení problémov vhodné metódy založené na analyticko-kritickom a tvorivom myslení,</w:t>
      </w:r>
    </w:p>
    <w:p w:rsidR="00A56F73" w:rsidRPr="00E03CBA" w:rsidRDefault="00A56F73" w:rsidP="00A56F73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</w:rPr>
        <w:t>je otvorený (pri riešení problémov) získavaniu a využívaniu rôznych, aj inovatívnych postupov, formuluje argumenty a dôkazy na obhájenie svojich výsledkov,</w:t>
      </w:r>
    </w:p>
    <w:p w:rsidR="00A56F73" w:rsidRPr="00E03CBA" w:rsidRDefault="00A56F73" w:rsidP="00A56F73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</w:rPr>
        <w:t>dokáže spoznávať pri jednotlivých riešeniach ich klady i zápory a uvedomuje si aj potrebu zvažovať úrovne ich rizika,</w:t>
      </w:r>
    </w:p>
    <w:p w:rsidR="00A56F73" w:rsidRPr="00E03CBA" w:rsidRDefault="00A56F73" w:rsidP="00A56F73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</w:rPr>
      </w:pPr>
      <w:r w:rsidRPr="00E03CBA">
        <w:rPr>
          <w:rFonts w:ascii="Times New Roman" w:hAnsi="Times New Roman"/>
        </w:rPr>
        <w:t>má predpoklady na konštruktívne a kooperatívne riešenie konfliktov.</w:t>
      </w:r>
    </w:p>
    <w:p w:rsidR="00A56F73" w:rsidRPr="00E03CBA" w:rsidRDefault="00A56F73" w:rsidP="00A56F7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1391"/>
        <w:jc w:val="both"/>
        <w:rPr>
          <w:rFonts w:ascii="Times New Roman" w:hAnsi="Times New Roman"/>
          <w:i/>
          <w:iCs/>
          <w:color w:val="000000"/>
        </w:rPr>
      </w:pPr>
    </w:p>
    <w:p w:rsidR="00A56F73" w:rsidRPr="00E03CBA" w:rsidRDefault="00A56F73" w:rsidP="00A56F7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E03CBA">
        <w:rPr>
          <w:rFonts w:ascii="Times New Roman" w:hAnsi="Times New Roman"/>
          <w:i/>
          <w:iCs/>
          <w:color w:val="000000"/>
        </w:rPr>
        <w:t xml:space="preserve"> </w:t>
      </w:r>
      <w:r w:rsidRPr="00E03CBA">
        <w:rPr>
          <w:rFonts w:ascii="Times New Roman" w:hAnsi="Times New Roman"/>
          <w:i/>
          <w:iCs/>
          <w:color w:val="000000"/>
          <w:u w:val="single"/>
        </w:rPr>
        <w:t>Kompetencie občianske</w:t>
      </w:r>
    </w:p>
    <w:p w:rsidR="00A56F73" w:rsidRPr="00E03CBA" w:rsidRDefault="00A56F73" w:rsidP="00A56F7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03CBA">
        <w:rPr>
          <w:rFonts w:ascii="Times New Roman" w:hAnsi="Times New Roman"/>
          <w:color w:val="000000"/>
        </w:rPr>
        <w:t xml:space="preserve">Žiak </w:t>
      </w:r>
      <w:r w:rsidRPr="00E03CBA">
        <w:rPr>
          <w:rFonts w:ascii="Times New Roman" w:hAnsi="Times New Roman"/>
        </w:rPr>
        <w:t>vyvážene chápe svoje osobné záujmy v spojení so záujmami širšej skupiny, resp. spoločnosti,</w:t>
      </w:r>
    </w:p>
    <w:p w:rsidR="00A56F73" w:rsidRPr="00E03CBA" w:rsidRDefault="00A56F73" w:rsidP="00A56F7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03CBA">
        <w:rPr>
          <w:rFonts w:ascii="Times New Roman" w:hAnsi="Times New Roman"/>
        </w:rPr>
        <w:t>uvedomuje si svoje práva v kontexte so zodpovedným prístupom k svojim povinnostiam, prispieva k naplneniu práv iných,</w:t>
      </w:r>
    </w:p>
    <w:p w:rsidR="00A56F73" w:rsidRPr="00E03CBA" w:rsidRDefault="00A56F73" w:rsidP="00A56F7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03CBA">
        <w:rPr>
          <w:rFonts w:ascii="Times New Roman" w:hAnsi="Times New Roman"/>
        </w:rPr>
        <w:t>má predpoklady zainteresovane sledovať a posudzovať udalosti a vývoj verejného života a zaujímať k nim stanoviská, aktívne podporuje udržateľnosť kvality životného prostredia</w:t>
      </w:r>
    </w:p>
    <w:p w:rsidR="00A56F73" w:rsidRDefault="00A56F73" w:rsidP="00A56F7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56F73" w:rsidRPr="00E03CBA" w:rsidRDefault="00A56F73" w:rsidP="00A56F7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E03CBA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E03CBA">
        <w:rPr>
          <w:rFonts w:ascii="Times New Roman" w:hAnsi="Times New Roman"/>
          <w:i/>
          <w:iCs/>
          <w:color w:val="000000"/>
          <w:u w:val="single"/>
        </w:rPr>
        <w:t xml:space="preserve">Kompetencie sociálne a personálne </w:t>
      </w:r>
    </w:p>
    <w:p w:rsidR="00A56F73" w:rsidRPr="00E03CBA" w:rsidRDefault="00A56F73" w:rsidP="00A56F7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  <w:iCs/>
          <w:color w:val="000000"/>
        </w:rPr>
        <w:t xml:space="preserve">Žiak </w:t>
      </w:r>
      <w:r w:rsidRPr="00E03CBA">
        <w:rPr>
          <w:rFonts w:ascii="Times New Roman" w:hAnsi="Times New Roman"/>
        </w:rPr>
        <w:t>dokáže na primeranej úrovni reflektovať vlastnú identitu, buduje si vlastnú samostatnosť/nezávislosť ako člen celku,</w:t>
      </w:r>
    </w:p>
    <w:p w:rsidR="00A56F73" w:rsidRPr="00E03CBA" w:rsidRDefault="00A56F73" w:rsidP="00A56F7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</w:rPr>
        <w:t>vie si svoje ciele a priority stanoviť v súlade so svojimi reálnymi schopnosťami, záujmami a potrebami,</w:t>
      </w:r>
    </w:p>
    <w:p w:rsidR="00A56F73" w:rsidRPr="00E03CBA" w:rsidRDefault="00A56F73" w:rsidP="00A56F7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</w:rPr>
        <w:t>uvedomuje si svoju zodpovednosť v tíme, kde dokáže tvorivo prispievať k dosahovaniu spoločných cieľov,</w:t>
      </w:r>
    </w:p>
    <w:p w:rsidR="00A56F73" w:rsidRPr="00E03CBA" w:rsidRDefault="00A56F73" w:rsidP="00A56F7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</w:rPr>
        <w:t xml:space="preserve">dokáže odhadnúť a korigovať dôsledky vlastného správania a konania a </w:t>
      </w:r>
      <w:r w:rsidRPr="00E03CBA">
        <w:rPr>
          <w:rFonts w:ascii="Times New Roman" w:hAnsi="Times New Roman"/>
        </w:rPr>
        <w:lastRenderedPageBreak/>
        <w:t>uplatňovať sociálne prospešné zmeny v</w:t>
      </w:r>
      <w:r w:rsidR="00806564">
        <w:rPr>
          <w:rFonts w:ascii="Times New Roman" w:hAnsi="Times New Roman"/>
        </w:rPr>
        <w:t> </w:t>
      </w:r>
      <w:r w:rsidRPr="00E03CBA">
        <w:rPr>
          <w:rFonts w:ascii="Times New Roman" w:hAnsi="Times New Roman"/>
        </w:rPr>
        <w:t>medzi</w:t>
      </w:r>
      <w:r w:rsidR="00806564">
        <w:rPr>
          <w:rFonts w:ascii="Times New Roman" w:hAnsi="Times New Roman"/>
        </w:rPr>
        <w:t xml:space="preserve"> </w:t>
      </w:r>
      <w:r w:rsidRPr="00E03CBA">
        <w:rPr>
          <w:rFonts w:ascii="Times New Roman" w:hAnsi="Times New Roman"/>
        </w:rPr>
        <w:t>osobných vzťahoch.</w:t>
      </w:r>
    </w:p>
    <w:p w:rsidR="00A56F73" w:rsidRPr="00E03CBA" w:rsidRDefault="00A56F73" w:rsidP="00A56F73">
      <w:pPr>
        <w:widowControl w:val="0"/>
        <w:autoSpaceDE w:val="0"/>
        <w:autoSpaceDN w:val="0"/>
        <w:adjustRightInd w:val="0"/>
        <w:ind w:left="1211"/>
        <w:jc w:val="both"/>
        <w:rPr>
          <w:rFonts w:ascii="Times New Roman" w:hAnsi="Times New Roman"/>
          <w:iCs/>
          <w:color w:val="000000"/>
        </w:rPr>
      </w:pPr>
    </w:p>
    <w:p w:rsidR="00A56F73" w:rsidRPr="00E03CBA" w:rsidRDefault="00A56F73" w:rsidP="00A56F7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E03CBA">
        <w:rPr>
          <w:rFonts w:ascii="Times New Roman" w:hAnsi="Times New Roman"/>
          <w:color w:val="000000"/>
        </w:rPr>
        <w:t xml:space="preserve">      </w:t>
      </w:r>
      <w:r w:rsidRPr="00E03CBA">
        <w:rPr>
          <w:rFonts w:ascii="Times New Roman" w:hAnsi="Times New Roman"/>
          <w:i/>
          <w:iCs/>
          <w:color w:val="000000"/>
          <w:u w:val="single"/>
        </w:rPr>
        <w:t xml:space="preserve">Kompetencie pracovné </w:t>
      </w:r>
    </w:p>
    <w:p w:rsidR="001A5889" w:rsidRDefault="00A56F73" w:rsidP="008065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E03CBA">
        <w:rPr>
          <w:rFonts w:ascii="Times New Roman" w:hAnsi="Times New Roman"/>
          <w:iCs/>
          <w:color w:val="000000"/>
        </w:rPr>
        <w:t xml:space="preserve">Žiak </w:t>
      </w:r>
      <w:r w:rsidR="00806564">
        <w:rPr>
          <w:rFonts w:ascii="Times New Roman" w:hAnsi="Times New Roman"/>
          <w:iCs/>
          <w:color w:val="000000"/>
        </w:rPr>
        <w:t xml:space="preserve">si </w:t>
      </w:r>
      <w:r w:rsidR="00806564">
        <w:rPr>
          <w:rFonts w:ascii="Times New Roman" w:hAnsi="Times New Roman"/>
        </w:rPr>
        <w:t xml:space="preserve">dokáže </w:t>
      </w:r>
      <w:r w:rsidRPr="00E03CBA">
        <w:rPr>
          <w:rFonts w:ascii="Times New Roman" w:hAnsi="Times New Roman"/>
        </w:rPr>
        <w:t>stanoviť ciele s ohľadom na svoje profesijné záujmy, kriticky hodnotí svoje výsledky a aktívne pristupuje k uskutočneniu svojich cieľov,</w:t>
      </w:r>
      <w:r w:rsidR="00806564">
        <w:rPr>
          <w:rFonts w:ascii="Times New Roman" w:hAnsi="Times New Roman"/>
          <w:iCs/>
          <w:color w:val="000000"/>
        </w:rPr>
        <w:t xml:space="preserve"> </w:t>
      </w:r>
    </w:p>
    <w:p w:rsidR="00A56F73" w:rsidRPr="00806564" w:rsidRDefault="00A56F73" w:rsidP="008065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806564">
        <w:rPr>
          <w:rFonts w:ascii="Times New Roman" w:hAnsi="Times New Roman"/>
        </w:rPr>
        <w:t>je flexibilný a schopný prijať a zvládať inovatívne zmeny.</w:t>
      </w:r>
    </w:p>
    <w:p w:rsidR="00A56F73" w:rsidRPr="00E03CBA" w:rsidRDefault="00A56F73" w:rsidP="00A56F73">
      <w:pPr>
        <w:jc w:val="both"/>
        <w:rPr>
          <w:rFonts w:ascii="Times New Roman" w:hAnsi="Times New Roman"/>
          <w:b/>
          <w:bCs/>
        </w:rPr>
      </w:pPr>
    </w:p>
    <w:p w:rsidR="00A56F73" w:rsidRDefault="00A56F73" w:rsidP="001A5889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VZDELÁVACÍ ŠTANDARD</w:t>
      </w:r>
    </w:p>
    <w:p w:rsidR="00A56F73" w:rsidRDefault="00A56F73" w:rsidP="00A56F73">
      <w:pPr>
        <w:ind w:firstLine="708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A56F73" w:rsidRPr="00A052DF" w:rsidTr="00723B64">
        <w:trPr>
          <w:trHeight w:val="567"/>
        </w:trPr>
        <w:tc>
          <w:tcPr>
            <w:tcW w:w="4606" w:type="dxa"/>
            <w:vAlign w:val="center"/>
          </w:tcPr>
          <w:p w:rsidR="00A56F73" w:rsidRPr="00E860B0" w:rsidRDefault="00A56F73" w:rsidP="00723B64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E860B0">
              <w:rPr>
                <w:b/>
                <w:color w:val="auto"/>
              </w:rPr>
              <w:t>Obsahový štandard</w:t>
            </w:r>
          </w:p>
        </w:tc>
        <w:tc>
          <w:tcPr>
            <w:tcW w:w="4606" w:type="dxa"/>
            <w:vAlign w:val="center"/>
          </w:tcPr>
          <w:p w:rsidR="00A56F73" w:rsidRPr="00E860B0" w:rsidRDefault="00A56F73" w:rsidP="00723B64">
            <w:pPr>
              <w:pStyle w:val="Default"/>
              <w:spacing w:line="276" w:lineRule="auto"/>
              <w:jc w:val="center"/>
              <w:rPr>
                <w:b/>
              </w:rPr>
            </w:pPr>
            <w:r w:rsidRPr="00E860B0">
              <w:rPr>
                <w:b/>
              </w:rPr>
              <w:t xml:space="preserve">Výkonový </w:t>
            </w:r>
            <w:r w:rsidRPr="00E860B0">
              <w:rPr>
                <w:b/>
                <w:color w:val="auto"/>
              </w:rPr>
              <w:t>štandard</w:t>
            </w:r>
          </w:p>
        </w:tc>
      </w:tr>
      <w:tr w:rsidR="00A56F73" w:rsidRPr="00A052DF" w:rsidTr="00723B64">
        <w:tc>
          <w:tcPr>
            <w:tcW w:w="4606" w:type="dxa"/>
          </w:tcPr>
          <w:p w:rsidR="00910B65" w:rsidRPr="0018583A" w:rsidRDefault="00BC1EAE" w:rsidP="00910B65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Teplota</w:t>
            </w:r>
            <w:r w:rsidR="00910B65">
              <w:rPr>
                <w:rFonts w:ascii="Times New Roman" w:hAnsi="Times New Roman"/>
                <w:b/>
                <w:u w:val="single"/>
              </w:rPr>
              <w:t>.</w:t>
            </w:r>
            <w:r w:rsidR="00910B65" w:rsidRPr="0018583A">
              <w:rPr>
                <w:rFonts w:ascii="Times New Roman" w:hAnsi="Times New Roman"/>
                <w:b/>
                <w:u w:val="single"/>
              </w:rPr>
              <w:t xml:space="preserve"> Skúmanie premien skupenstva látok</w:t>
            </w:r>
          </w:p>
          <w:p w:rsidR="00BC1EAE" w:rsidRDefault="00BC1EAE" w:rsidP="00723B64">
            <w:pPr>
              <w:rPr>
                <w:rFonts w:ascii="Times New Roman" w:hAnsi="Times New Roman"/>
                <w:b/>
                <w:u w:val="single"/>
              </w:rPr>
            </w:pPr>
          </w:p>
          <w:p w:rsidR="00910B65" w:rsidRDefault="0018583A" w:rsidP="00723B64">
            <w:pPr>
              <w:rPr>
                <w:rFonts w:ascii="Times New Roman" w:hAnsi="Times New Roman"/>
              </w:rPr>
            </w:pPr>
            <w:r w:rsidRPr="0018583A">
              <w:rPr>
                <w:rFonts w:ascii="Times New Roman" w:hAnsi="Times New Roman"/>
              </w:rPr>
              <w:t xml:space="preserve">meranie teploty, modelovanie zostrojenia </w:t>
            </w:r>
            <w:proofErr w:type="spellStart"/>
            <w:r w:rsidRPr="0018583A">
              <w:rPr>
                <w:rFonts w:ascii="Times New Roman" w:hAnsi="Times New Roman"/>
              </w:rPr>
              <w:t>Celsiovho</w:t>
            </w:r>
            <w:proofErr w:type="spellEnd"/>
            <w:r w:rsidRPr="0018583A">
              <w:rPr>
                <w:rFonts w:ascii="Times New Roman" w:hAnsi="Times New Roman"/>
              </w:rPr>
              <w:t xml:space="preserve"> teplomera, kalibrácia teplomera </w:t>
            </w:r>
          </w:p>
          <w:p w:rsidR="00910B65" w:rsidRDefault="00910B65" w:rsidP="00723B64">
            <w:pPr>
              <w:rPr>
                <w:rFonts w:ascii="Times New Roman" w:hAnsi="Times New Roman"/>
              </w:rPr>
            </w:pPr>
          </w:p>
          <w:p w:rsidR="00910B65" w:rsidRDefault="0018583A" w:rsidP="00723B64">
            <w:pPr>
              <w:rPr>
                <w:rFonts w:ascii="Times New Roman" w:hAnsi="Times New Roman"/>
              </w:rPr>
            </w:pPr>
            <w:r w:rsidRPr="0018583A">
              <w:rPr>
                <w:rFonts w:ascii="Times New Roman" w:hAnsi="Times New Roman"/>
              </w:rPr>
              <w:t xml:space="preserve">teplota, značka t, jednotka teploty °C </w:t>
            </w:r>
          </w:p>
          <w:p w:rsidR="00910B65" w:rsidRDefault="00910B65" w:rsidP="00723B64">
            <w:pPr>
              <w:rPr>
                <w:rFonts w:ascii="Times New Roman" w:hAnsi="Times New Roman"/>
              </w:rPr>
            </w:pPr>
          </w:p>
          <w:p w:rsidR="00BC1EAE" w:rsidRDefault="0018583A" w:rsidP="00723B64">
            <w:pPr>
              <w:rPr>
                <w:rFonts w:ascii="Times New Roman" w:hAnsi="Times New Roman"/>
              </w:rPr>
            </w:pPr>
            <w:r w:rsidRPr="0018583A">
              <w:rPr>
                <w:rFonts w:ascii="Times New Roman" w:hAnsi="Times New Roman"/>
              </w:rPr>
              <w:t>meranie času, meranie teploty v priebehu času, graf závislosti teploty od času, využitie PC pri zostrojovaní grafov čas, značka t, jednotky času s, min, h</w:t>
            </w:r>
          </w:p>
          <w:p w:rsidR="00BC1EAE" w:rsidRDefault="00BC1EAE" w:rsidP="00BC1EAE">
            <w:pPr>
              <w:rPr>
                <w:rFonts w:ascii="Times New Roman" w:hAnsi="Times New Roman"/>
                <w:b/>
                <w:u w:val="single"/>
              </w:rPr>
            </w:pPr>
          </w:p>
          <w:p w:rsidR="003B45F0" w:rsidRDefault="003B45F0" w:rsidP="00723B64">
            <w:pPr>
              <w:rPr>
                <w:rFonts w:ascii="Times New Roman" w:hAnsi="Times New Roman"/>
              </w:rPr>
            </w:pPr>
          </w:p>
          <w:p w:rsidR="003B45F0" w:rsidRDefault="0018583A" w:rsidP="00723B64">
            <w:pPr>
              <w:rPr>
                <w:rFonts w:ascii="Times New Roman" w:hAnsi="Times New Roman"/>
              </w:rPr>
            </w:pPr>
            <w:r w:rsidRPr="0018583A">
              <w:rPr>
                <w:rFonts w:ascii="Times New Roman" w:hAnsi="Times New Roman"/>
              </w:rPr>
              <w:t xml:space="preserve">premena kvapaliny na plyn, vyparovanie, podmienky vyparovania, vlhkomer var, </w:t>
            </w:r>
          </w:p>
          <w:p w:rsidR="003B45F0" w:rsidRDefault="003B45F0" w:rsidP="00723B64">
            <w:pPr>
              <w:rPr>
                <w:rFonts w:ascii="Times New Roman" w:hAnsi="Times New Roman"/>
              </w:rPr>
            </w:pPr>
          </w:p>
          <w:p w:rsidR="003B45F0" w:rsidRDefault="003B45F0" w:rsidP="00723B64">
            <w:pPr>
              <w:rPr>
                <w:rFonts w:ascii="Times New Roman" w:hAnsi="Times New Roman"/>
              </w:rPr>
            </w:pPr>
          </w:p>
          <w:p w:rsidR="003B45F0" w:rsidRDefault="003B45F0" w:rsidP="00723B64">
            <w:pPr>
              <w:rPr>
                <w:rFonts w:ascii="Times New Roman" w:hAnsi="Times New Roman"/>
              </w:rPr>
            </w:pPr>
          </w:p>
          <w:p w:rsidR="003B45F0" w:rsidRDefault="003B45F0" w:rsidP="00723B64">
            <w:pPr>
              <w:rPr>
                <w:rFonts w:ascii="Times New Roman" w:hAnsi="Times New Roman"/>
              </w:rPr>
            </w:pPr>
          </w:p>
          <w:p w:rsidR="003B45F0" w:rsidRDefault="0018583A" w:rsidP="00723B64">
            <w:pPr>
              <w:rPr>
                <w:rFonts w:ascii="Times New Roman" w:hAnsi="Times New Roman"/>
              </w:rPr>
            </w:pPr>
            <w:r w:rsidRPr="0018583A">
              <w:rPr>
                <w:rFonts w:ascii="Times New Roman" w:hAnsi="Times New Roman"/>
              </w:rPr>
              <w:t>teplota varu, graf závislosti teploty od času pri vare vody, tlak vzduchu a teplota varu premena vodnej pary na vodu, kondenzácia, teplota rosného bodu destilácia,</w:t>
            </w:r>
          </w:p>
          <w:p w:rsidR="003B45F0" w:rsidRDefault="003B45F0" w:rsidP="00723B64">
            <w:pPr>
              <w:rPr>
                <w:rFonts w:ascii="Times New Roman" w:hAnsi="Times New Roman"/>
              </w:rPr>
            </w:pPr>
          </w:p>
          <w:p w:rsidR="00415D94" w:rsidRDefault="0018583A" w:rsidP="00723B64">
            <w:pPr>
              <w:rPr>
                <w:rFonts w:ascii="Times New Roman" w:hAnsi="Times New Roman"/>
              </w:rPr>
            </w:pPr>
            <w:r w:rsidRPr="0018583A">
              <w:rPr>
                <w:rFonts w:ascii="Times New Roman" w:hAnsi="Times New Roman"/>
              </w:rPr>
              <w:t xml:space="preserve"> </w:t>
            </w:r>
          </w:p>
          <w:p w:rsidR="0018583A" w:rsidRPr="00E33C8B" w:rsidRDefault="0018583A" w:rsidP="00723B64">
            <w:pPr>
              <w:rPr>
                <w:rFonts w:ascii="Times New Roman" w:hAnsi="Times New Roman"/>
              </w:rPr>
            </w:pPr>
            <w:r w:rsidRPr="0018583A">
              <w:rPr>
                <w:rFonts w:ascii="Times New Roman" w:hAnsi="Times New Roman"/>
              </w:rPr>
              <w:t>modelovanie dažďa premena tuhej látky na kvapalnú, kvapalnej látky na tuhú, topenie tuhnutie, teplota topenia a tuhnutia pre kryštalické a amorfné látky, graf závislosti teploty od času pri topení a tuhnutí meteorologické pozorovania</w:t>
            </w:r>
          </w:p>
        </w:tc>
        <w:tc>
          <w:tcPr>
            <w:tcW w:w="4606" w:type="dxa"/>
          </w:tcPr>
          <w:p w:rsidR="00A56F73" w:rsidRPr="00C41AC3" w:rsidRDefault="00A56F73" w:rsidP="00723B64">
            <w:pPr>
              <w:pStyle w:val="Default"/>
              <w:spacing w:line="276" w:lineRule="auto"/>
              <w:rPr>
                <w:b/>
              </w:rPr>
            </w:pPr>
            <w:r w:rsidRPr="00C41AC3">
              <w:rPr>
                <w:b/>
              </w:rPr>
              <w:t>Žiak vie/ dokáže:</w:t>
            </w:r>
          </w:p>
          <w:p w:rsidR="00910B65" w:rsidRDefault="00910B65" w:rsidP="00910B65">
            <w:pPr>
              <w:pStyle w:val="Odsekzoznamu"/>
              <w:rPr>
                <w:rFonts w:ascii="Times New Roman" w:hAnsi="Times New Roman"/>
                <w:szCs w:val="24"/>
              </w:rPr>
            </w:pPr>
          </w:p>
          <w:p w:rsidR="003B45F0" w:rsidRPr="00910B65" w:rsidRDefault="003B45F0" w:rsidP="00910B65">
            <w:pPr>
              <w:pStyle w:val="Odsekzoznamu"/>
              <w:rPr>
                <w:rFonts w:ascii="Times New Roman" w:hAnsi="Times New Roman"/>
                <w:szCs w:val="24"/>
              </w:rPr>
            </w:pPr>
          </w:p>
          <w:p w:rsidR="00910B65" w:rsidRPr="00910B65" w:rsidRDefault="00910B65" w:rsidP="003B356B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 w:rsidRPr="00C41AC3">
              <w:rPr>
                <w:rFonts w:ascii="Times New Roman" w:hAnsi="Times New Roman"/>
              </w:rPr>
              <w:t>navrhnúť k meraniam tabuľku</w:t>
            </w:r>
            <w:r>
              <w:rPr>
                <w:rFonts w:ascii="Times New Roman" w:hAnsi="Times New Roman"/>
              </w:rPr>
              <w:t>,</w:t>
            </w:r>
          </w:p>
          <w:p w:rsidR="003B356B" w:rsidRPr="00910B65" w:rsidRDefault="003B356B" w:rsidP="003B356B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 w:rsidRPr="00C41AC3">
              <w:rPr>
                <w:rFonts w:ascii="Times New Roman" w:hAnsi="Times New Roman"/>
              </w:rPr>
              <w:t xml:space="preserve">opísať pozorované javy pri skúmaní premien skupenstva látok, </w:t>
            </w:r>
          </w:p>
          <w:p w:rsidR="00910B65" w:rsidRPr="00C41AC3" w:rsidRDefault="00910B65" w:rsidP="00910B65">
            <w:pPr>
              <w:pStyle w:val="Odsekzoznamu"/>
              <w:rPr>
                <w:rFonts w:ascii="Times New Roman" w:hAnsi="Times New Roman"/>
                <w:szCs w:val="24"/>
              </w:rPr>
            </w:pPr>
          </w:p>
          <w:p w:rsidR="003B356B" w:rsidRPr="00C41AC3" w:rsidRDefault="003B356B" w:rsidP="00910B65">
            <w:pPr>
              <w:pStyle w:val="Odsekzoznamu"/>
              <w:rPr>
                <w:rFonts w:ascii="Times New Roman" w:hAnsi="Times New Roman"/>
                <w:szCs w:val="24"/>
              </w:rPr>
            </w:pPr>
            <w:r w:rsidRPr="00C41AC3">
              <w:rPr>
                <w:rFonts w:ascii="Times New Roman" w:hAnsi="Times New Roman"/>
              </w:rPr>
              <w:t xml:space="preserve"> </w:t>
            </w:r>
          </w:p>
          <w:p w:rsidR="003B356B" w:rsidRPr="003B45F0" w:rsidRDefault="003B356B" w:rsidP="003B356B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 w:rsidRPr="00C41AC3">
              <w:rPr>
                <w:rFonts w:ascii="Times New Roman" w:hAnsi="Times New Roman"/>
              </w:rPr>
              <w:t xml:space="preserve"> zaznamenať časový priebeh teploty pri premenách skupenstva látok do tabuľky a grafu, analyzovať záznamy z meraní, </w:t>
            </w:r>
          </w:p>
          <w:p w:rsidR="003B45F0" w:rsidRDefault="003B45F0" w:rsidP="003B45F0">
            <w:pPr>
              <w:rPr>
                <w:rFonts w:ascii="Times New Roman" w:hAnsi="Times New Roman"/>
                <w:szCs w:val="24"/>
              </w:rPr>
            </w:pPr>
          </w:p>
          <w:p w:rsidR="003B45F0" w:rsidRPr="003B45F0" w:rsidRDefault="003B45F0" w:rsidP="003B45F0">
            <w:pPr>
              <w:rPr>
                <w:rFonts w:ascii="Times New Roman" w:hAnsi="Times New Roman"/>
                <w:szCs w:val="24"/>
              </w:rPr>
            </w:pPr>
          </w:p>
          <w:p w:rsidR="003B356B" w:rsidRPr="003B45F0" w:rsidRDefault="003B356B" w:rsidP="003B356B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 w:rsidRPr="00C41AC3">
              <w:rPr>
                <w:rFonts w:ascii="Times New Roman" w:hAnsi="Times New Roman"/>
              </w:rPr>
              <w:t xml:space="preserve"> objaviť z výsledkov experimentu faktory ovplyvňujúce vyparovanie (počiatočná teplota, veľkosť voľného povrchu kvapaliny, prúdenie vzduchu), </w:t>
            </w:r>
          </w:p>
          <w:p w:rsidR="003B45F0" w:rsidRPr="00C41AC3" w:rsidRDefault="003B45F0" w:rsidP="003B45F0">
            <w:pPr>
              <w:pStyle w:val="Odsekzoznamu"/>
              <w:rPr>
                <w:rFonts w:ascii="Times New Roman" w:hAnsi="Times New Roman"/>
                <w:szCs w:val="24"/>
              </w:rPr>
            </w:pPr>
          </w:p>
          <w:p w:rsidR="003B356B" w:rsidRPr="003B45F0" w:rsidRDefault="003B356B" w:rsidP="003B356B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 w:rsidRPr="00C41AC3">
              <w:rPr>
                <w:rFonts w:ascii="Times New Roman" w:hAnsi="Times New Roman"/>
              </w:rPr>
              <w:t xml:space="preserve"> objaviť z výsledkov experimentu rozdiel medzi vyparovaním a varom, charakteristiky varu, </w:t>
            </w:r>
          </w:p>
          <w:p w:rsidR="003B45F0" w:rsidRPr="003B45F0" w:rsidRDefault="003B45F0" w:rsidP="003B45F0">
            <w:pPr>
              <w:pStyle w:val="Odsekzoznamu"/>
              <w:rPr>
                <w:rFonts w:ascii="Times New Roman" w:hAnsi="Times New Roman"/>
                <w:szCs w:val="24"/>
              </w:rPr>
            </w:pPr>
          </w:p>
          <w:p w:rsidR="003B45F0" w:rsidRPr="003B45F0" w:rsidRDefault="003B45F0" w:rsidP="003B45F0">
            <w:pPr>
              <w:rPr>
                <w:rFonts w:ascii="Times New Roman" w:hAnsi="Times New Roman"/>
                <w:szCs w:val="24"/>
              </w:rPr>
            </w:pPr>
          </w:p>
          <w:p w:rsidR="00C41AC3" w:rsidRPr="00C41AC3" w:rsidRDefault="003B356B" w:rsidP="003B356B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 w:rsidRPr="00C41AC3">
              <w:rPr>
                <w:rFonts w:ascii="Times New Roman" w:hAnsi="Times New Roman"/>
              </w:rPr>
              <w:t xml:space="preserve"> modelovať experimentom zostrojenie teplomera, vznik dažďa, </w:t>
            </w:r>
          </w:p>
          <w:p w:rsidR="00C41AC3" w:rsidRPr="00C41AC3" w:rsidRDefault="003B356B" w:rsidP="003B356B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 w:rsidRPr="00C41AC3">
              <w:rPr>
                <w:rFonts w:ascii="Times New Roman" w:hAnsi="Times New Roman"/>
              </w:rPr>
              <w:t xml:space="preserve"> vyhľadať hodnoty teploty varu, teploty topenia (tuhnutia) látok v tabuľkách, </w:t>
            </w:r>
          </w:p>
          <w:p w:rsidR="00C41AC3" w:rsidRPr="00C41AC3" w:rsidRDefault="003B356B" w:rsidP="003B356B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 w:rsidRPr="00C41AC3">
              <w:rPr>
                <w:rFonts w:ascii="Times New Roman" w:hAnsi="Times New Roman"/>
              </w:rPr>
              <w:t xml:space="preserve"> zrealizovať a vyhodnotiť meteorologické pozorovania a </w:t>
            </w:r>
            <w:r w:rsidRPr="00C41AC3">
              <w:rPr>
                <w:rFonts w:ascii="Times New Roman" w:hAnsi="Times New Roman"/>
              </w:rPr>
              <w:lastRenderedPageBreak/>
              <w:t xml:space="preserve">merania, </w:t>
            </w:r>
          </w:p>
          <w:p w:rsidR="00A56F73" w:rsidRPr="00C41AC3" w:rsidRDefault="003B356B" w:rsidP="003B356B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 w:rsidRPr="00C41AC3">
              <w:rPr>
                <w:rFonts w:ascii="Times New Roman" w:hAnsi="Times New Roman"/>
              </w:rPr>
              <w:t xml:space="preserve"> prezentovať výsledky aktivít pred spolužiakmi. </w:t>
            </w:r>
          </w:p>
        </w:tc>
      </w:tr>
    </w:tbl>
    <w:p w:rsidR="00755E5C" w:rsidRDefault="00755E5C"/>
    <w:p w:rsidR="000B72D0" w:rsidRDefault="000B72D0"/>
    <w:p w:rsidR="000B72D0" w:rsidRDefault="000B72D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0B72D0" w:rsidRPr="00E860B0" w:rsidTr="00723B64">
        <w:trPr>
          <w:trHeight w:val="567"/>
        </w:trPr>
        <w:tc>
          <w:tcPr>
            <w:tcW w:w="4606" w:type="dxa"/>
            <w:vAlign w:val="center"/>
          </w:tcPr>
          <w:p w:rsidR="000B72D0" w:rsidRPr="00E860B0" w:rsidRDefault="000B72D0" w:rsidP="00723B64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E860B0">
              <w:rPr>
                <w:b/>
                <w:color w:val="auto"/>
              </w:rPr>
              <w:t>Obsahový štandard</w:t>
            </w:r>
          </w:p>
        </w:tc>
        <w:tc>
          <w:tcPr>
            <w:tcW w:w="4606" w:type="dxa"/>
            <w:vAlign w:val="center"/>
          </w:tcPr>
          <w:p w:rsidR="000B72D0" w:rsidRPr="00E860B0" w:rsidRDefault="000B72D0" w:rsidP="00723B64">
            <w:pPr>
              <w:pStyle w:val="Default"/>
              <w:spacing w:line="276" w:lineRule="auto"/>
              <w:jc w:val="center"/>
              <w:rPr>
                <w:b/>
              </w:rPr>
            </w:pPr>
            <w:r w:rsidRPr="00E860B0">
              <w:rPr>
                <w:b/>
              </w:rPr>
              <w:t xml:space="preserve">Výkonový </w:t>
            </w:r>
            <w:r w:rsidRPr="00E860B0">
              <w:rPr>
                <w:b/>
                <w:color w:val="auto"/>
              </w:rPr>
              <w:t>štandard</w:t>
            </w:r>
          </w:p>
        </w:tc>
      </w:tr>
      <w:tr w:rsidR="000B72D0" w:rsidRPr="00C41AC3" w:rsidTr="00723B64">
        <w:tc>
          <w:tcPr>
            <w:tcW w:w="4606" w:type="dxa"/>
          </w:tcPr>
          <w:p w:rsidR="000B72D0" w:rsidRPr="00937D79" w:rsidRDefault="00142BAB" w:rsidP="00723B64">
            <w:pPr>
              <w:rPr>
                <w:rFonts w:ascii="Times New Roman" w:hAnsi="Times New Roman"/>
                <w:b/>
                <w:u w:val="single"/>
              </w:rPr>
            </w:pPr>
            <w:r w:rsidRPr="00937D79">
              <w:rPr>
                <w:rFonts w:ascii="Times New Roman" w:hAnsi="Times New Roman"/>
                <w:b/>
                <w:u w:val="single"/>
              </w:rPr>
              <w:t>Teplo</w:t>
            </w:r>
          </w:p>
          <w:p w:rsidR="00937D79" w:rsidRPr="00937D79" w:rsidRDefault="00937D79" w:rsidP="00723B64">
            <w:pPr>
              <w:rPr>
                <w:rFonts w:ascii="Times New Roman" w:hAnsi="Times New Roman"/>
                <w:b/>
                <w:u w:val="single"/>
              </w:rPr>
            </w:pPr>
          </w:p>
          <w:p w:rsidR="007972B9" w:rsidRDefault="00937D79" w:rsidP="00723B64">
            <w:pPr>
              <w:rPr>
                <w:rFonts w:ascii="Times New Roman" w:hAnsi="Times New Roman"/>
              </w:rPr>
            </w:pPr>
            <w:r w:rsidRPr="00937D79">
              <w:rPr>
                <w:rFonts w:ascii="Times New Roman" w:hAnsi="Times New Roman"/>
              </w:rPr>
              <w:t>historické aspekty chápania pojmu teplo, staršia jednotka tepla cal</w:t>
            </w:r>
            <w:r w:rsidR="003C3FE2">
              <w:rPr>
                <w:rFonts w:ascii="Times New Roman" w:hAnsi="Times New Roman"/>
              </w:rPr>
              <w:t>,</w:t>
            </w:r>
            <w:r w:rsidRPr="00937D79">
              <w:rPr>
                <w:rFonts w:ascii="Times New Roman" w:hAnsi="Times New Roman"/>
              </w:rPr>
              <w:t xml:space="preserve"> tep</w:t>
            </w:r>
            <w:r w:rsidR="007972B9">
              <w:rPr>
                <w:rFonts w:ascii="Times New Roman" w:hAnsi="Times New Roman"/>
              </w:rPr>
              <w:t>lo a pohyb častíc látky, teplota</w:t>
            </w:r>
          </w:p>
          <w:p w:rsidR="007972B9" w:rsidRDefault="007972B9" w:rsidP="00723B64">
            <w:pPr>
              <w:rPr>
                <w:rFonts w:ascii="Times New Roman" w:hAnsi="Times New Roman"/>
              </w:rPr>
            </w:pPr>
          </w:p>
          <w:p w:rsidR="007972B9" w:rsidRDefault="007972B9" w:rsidP="00723B64">
            <w:pPr>
              <w:rPr>
                <w:rFonts w:ascii="Times New Roman" w:hAnsi="Times New Roman"/>
              </w:rPr>
            </w:pPr>
          </w:p>
          <w:p w:rsidR="007972B9" w:rsidRDefault="007972B9" w:rsidP="00723B64">
            <w:pPr>
              <w:rPr>
                <w:rFonts w:ascii="Times New Roman" w:hAnsi="Times New Roman"/>
              </w:rPr>
            </w:pPr>
          </w:p>
          <w:p w:rsidR="003C3FE2" w:rsidRDefault="003C3FE2" w:rsidP="00723B64">
            <w:pPr>
              <w:rPr>
                <w:rFonts w:ascii="Times New Roman" w:hAnsi="Times New Roman"/>
              </w:rPr>
            </w:pPr>
          </w:p>
          <w:p w:rsidR="007972B9" w:rsidRDefault="00937D79" w:rsidP="00723B64">
            <w:pPr>
              <w:rPr>
                <w:rFonts w:ascii="Times New Roman" w:hAnsi="Times New Roman"/>
              </w:rPr>
            </w:pPr>
            <w:r w:rsidRPr="00937D79">
              <w:rPr>
                <w:rFonts w:ascii="Times New Roman" w:hAnsi="Times New Roman"/>
              </w:rPr>
              <w:t xml:space="preserve"> šírenie tepla vedením, prúdením a žiarením </w:t>
            </w:r>
          </w:p>
          <w:p w:rsidR="007972B9" w:rsidRDefault="007972B9" w:rsidP="00723B64">
            <w:pPr>
              <w:rPr>
                <w:rFonts w:ascii="Times New Roman" w:hAnsi="Times New Roman"/>
              </w:rPr>
            </w:pPr>
          </w:p>
          <w:p w:rsidR="007972B9" w:rsidRDefault="007972B9" w:rsidP="00723B64">
            <w:pPr>
              <w:rPr>
                <w:rFonts w:ascii="Times New Roman" w:hAnsi="Times New Roman"/>
              </w:rPr>
            </w:pPr>
          </w:p>
          <w:p w:rsidR="007972B9" w:rsidRDefault="00937D79" w:rsidP="00723B64">
            <w:pPr>
              <w:rPr>
                <w:rFonts w:ascii="Times New Roman" w:hAnsi="Times New Roman"/>
              </w:rPr>
            </w:pPr>
            <w:r w:rsidRPr="00937D79">
              <w:rPr>
                <w:rFonts w:ascii="Times New Roman" w:hAnsi="Times New Roman"/>
              </w:rPr>
              <w:t xml:space="preserve">tepelné vodiče a tepelné izolanty </w:t>
            </w:r>
          </w:p>
          <w:p w:rsidR="007972B9" w:rsidRDefault="007972B9" w:rsidP="00723B64">
            <w:pPr>
              <w:rPr>
                <w:rFonts w:ascii="Times New Roman" w:hAnsi="Times New Roman"/>
              </w:rPr>
            </w:pPr>
          </w:p>
          <w:p w:rsidR="007972B9" w:rsidRDefault="007972B9" w:rsidP="00723B64">
            <w:pPr>
              <w:rPr>
                <w:rFonts w:ascii="Times New Roman" w:hAnsi="Times New Roman"/>
              </w:rPr>
            </w:pPr>
          </w:p>
          <w:p w:rsidR="007972B9" w:rsidRDefault="007972B9" w:rsidP="00723B64">
            <w:pPr>
              <w:rPr>
                <w:rFonts w:ascii="Times New Roman" w:hAnsi="Times New Roman"/>
              </w:rPr>
            </w:pPr>
          </w:p>
          <w:p w:rsidR="007972B9" w:rsidRDefault="00937D79" w:rsidP="00723B64">
            <w:pPr>
              <w:rPr>
                <w:rFonts w:ascii="Times New Roman" w:hAnsi="Times New Roman"/>
              </w:rPr>
            </w:pPr>
            <w:r w:rsidRPr="00937D79">
              <w:rPr>
                <w:rFonts w:ascii="Times New Roman" w:hAnsi="Times New Roman"/>
              </w:rPr>
              <w:t>odovzdávanie a prijímanie tepla telesom, kalorimeter</w:t>
            </w:r>
            <w:r w:rsidR="0032145C">
              <w:rPr>
                <w:rFonts w:ascii="Times New Roman" w:hAnsi="Times New Roman"/>
              </w:rPr>
              <w:t>,</w:t>
            </w:r>
            <w:r w:rsidRPr="00937D79">
              <w:rPr>
                <w:rFonts w:ascii="Times New Roman" w:hAnsi="Times New Roman"/>
              </w:rPr>
              <w:t xml:space="preserve"> výsledná teplota pri výmene tepla medzi horúcou a studenou vodou </w:t>
            </w:r>
          </w:p>
          <w:p w:rsidR="007972B9" w:rsidRDefault="007972B9" w:rsidP="00723B64">
            <w:pPr>
              <w:rPr>
                <w:rFonts w:ascii="Times New Roman" w:hAnsi="Times New Roman"/>
              </w:rPr>
            </w:pPr>
          </w:p>
          <w:p w:rsidR="007972B9" w:rsidRDefault="007972B9" w:rsidP="00723B64">
            <w:pPr>
              <w:rPr>
                <w:rFonts w:ascii="Times New Roman" w:hAnsi="Times New Roman"/>
              </w:rPr>
            </w:pPr>
          </w:p>
          <w:p w:rsidR="007972B9" w:rsidRDefault="007972B9" w:rsidP="00723B64">
            <w:pPr>
              <w:rPr>
                <w:rFonts w:ascii="Times New Roman" w:hAnsi="Times New Roman"/>
              </w:rPr>
            </w:pPr>
          </w:p>
          <w:p w:rsidR="007972B9" w:rsidRDefault="00937D79" w:rsidP="00723B64">
            <w:pPr>
              <w:rPr>
                <w:rFonts w:ascii="Times New Roman" w:hAnsi="Times New Roman"/>
              </w:rPr>
            </w:pPr>
            <w:r w:rsidRPr="00937D79">
              <w:rPr>
                <w:rFonts w:ascii="Times New Roman" w:hAnsi="Times New Roman"/>
              </w:rPr>
              <w:t>výsledná teplota pri odovzdávaní tepla horúcimi kovmi (</w:t>
            </w:r>
            <w:proofErr w:type="spellStart"/>
            <w:r w:rsidRPr="00937D79">
              <w:rPr>
                <w:rFonts w:ascii="Times New Roman" w:hAnsi="Times New Roman"/>
              </w:rPr>
              <w:t>Cu</w:t>
            </w:r>
            <w:proofErr w:type="spellEnd"/>
            <w:r w:rsidRPr="00937D79">
              <w:rPr>
                <w:rFonts w:ascii="Times New Roman" w:hAnsi="Times New Roman"/>
              </w:rPr>
              <w:t xml:space="preserve">, </w:t>
            </w:r>
            <w:proofErr w:type="spellStart"/>
            <w:r w:rsidRPr="00937D79">
              <w:rPr>
                <w:rFonts w:ascii="Times New Roman" w:hAnsi="Times New Roman"/>
              </w:rPr>
              <w:t>Al</w:t>
            </w:r>
            <w:proofErr w:type="spellEnd"/>
            <w:r w:rsidRPr="00937D79">
              <w:rPr>
                <w:rFonts w:ascii="Times New Roman" w:hAnsi="Times New Roman"/>
              </w:rPr>
              <w:t xml:space="preserve">, </w:t>
            </w:r>
            <w:proofErr w:type="spellStart"/>
            <w:r w:rsidRPr="00937D79">
              <w:rPr>
                <w:rFonts w:ascii="Times New Roman" w:hAnsi="Times New Roman"/>
              </w:rPr>
              <w:t>Fe</w:t>
            </w:r>
            <w:proofErr w:type="spellEnd"/>
            <w:r w:rsidRPr="00937D79">
              <w:rPr>
                <w:rFonts w:ascii="Times New Roman" w:hAnsi="Times New Roman"/>
              </w:rPr>
              <w:t>) vode, rozdiel dvoch teplôt (∆t)</w:t>
            </w:r>
            <w:r w:rsidR="007972B9">
              <w:rPr>
                <w:rFonts w:ascii="Times New Roman" w:hAnsi="Times New Roman"/>
              </w:rPr>
              <w:t>,</w:t>
            </w:r>
            <w:r w:rsidRPr="00937D79">
              <w:rPr>
                <w:rFonts w:ascii="Times New Roman" w:hAnsi="Times New Roman"/>
              </w:rPr>
              <w:t xml:space="preserve"> tepelná rovnováha </w:t>
            </w:r>
          </w:p>
          <w:p w:rsidR="007972B9" w:rsidRDefault="007972B9" w:rsidP="00723B64">
            <w:pPr>
              <w:rPr>
                <w:rFonts w:ascii="Times New Roman" w:hAnsi="Times New Roman"/>
              </w:rPr>
            </w:pPr>
          </w:p>
          <w:p w:rsidR="007972B9" w:rsidRDefault="007972B9" w:rsidP="00723B64">
            <w:pPr>
              <w:rPr>
                <w:rFonts w:ascii="Times New Roman" w:hAnsi="Times New Roman"/>
              </w:rPr>
            </w:pPr>
          </w:p>
          <w:p w:rsidR="007972B9" w:rsidRDefault="007972B9" w:rsidP="00723B64">
            <w:pPr>
              <w:rPr>
                <w:rFonts w:ascii="Times New Roman" w:hAnsi="Times New Roman"/>
              </w:rPr>
            </w:pPr>
          </w:p>
          <w:p w:rsidR="0032145C" w:rsidRDefault="00937D79" w:rsidP="00723B64">
            <w:pPr>
              <w:rPr>
                <w:rFonts w:ascii="Times New Roman" w:hAnsi="Times New Roman"/>
              </w:rPr>
            </w:pPr>
            <w:r w:rsidRPr="00937D79">
              <w:rPr>
                <w:rFonts w:ascii="Times New Roman" w:hAnsi="Times New Roman"/>
              </w:rPr>
              <w:t>hmotnostná tepelná ka</w:t>
            </w:r>
            <w:r w:rsidR="00001337">
              <w:rPr>
                <w:rFonts w:ascii="Times New Roman" w:hAnsi="Times New Roman"/>
              </w:rPr>
              <w:t>pacita, značka c, jednotka J/</w:t>
            </w:r>
            <w:proofErr w:type="spellStart"/>
            <w:r w:rsidR="00001337">
              <w:rPr>
                <w:rFonts w:ascii="Times New Roman" w:hAnsi="Times New Roman"/>
              </w:rPr>
              <w:t>kg°</w:t>
            </w:r>
            <w:r w:rsidRPr="00937D79">
              <w:rPr>
                <w:rFonts w:ascii="Times New Roman" w:hAnsi="Times New Roman"/>
              </w:rPr>
              <w:t>C</w:t>
            </w:r>
            <w:proofErr w:type="spellEnd"/>
          </w:p>
          <w:p w:rsidR="0032145C" w:rsidRDefault="0032145C" w:rsidP="00723B64">
            <w:pPr>
              <w:rPr>
                <w:rFonts w:ascii="Times New Roman" w:hAnsi="Times New Roman"/>
              </w:rPr>
            </w:pPr>
          </w:p>
          <w:p w:rsidR="0032145C" w:rsidRDefault="0032145C" w:rsidP="00723B64">
            <w:pPr>
              <w:rPr>
                <w:rFonts w:ascii="Times New Roman" w:hAnsi="Times New Roman"/>
              </w:rPr>
            </w:pPr>
          </w:p>
          <w:p w:rsidR="0032145C" w:rsidRDefault="00937D79" w:rsidP="00723B64">
            <w:pPr>
              <w:rPr>
                <w:rFonts w:ascii="Times New Roman" w:hAnsi="Times New Roman"/>
              </w:rPr>
            </w:pPr>
            <w:r w:rsidRPr="00937D79">
              <w:rPr>
                <w:rFonts w:ascii="Times New Roman" w:hAnsi="Times New Roman"/>
              </w:rPr>
              <w:t xml:space="preserve"> teplo, značka Q, jednotka tepla J, vzťah Q = c ∙ m ∙ ∆t </w:t>
            </w:r>
          </w:p>
          <w:p w:rsidR="0032145C" w:rsidRDefault="0032145C" w:rsidP="00723B64">
            <w:pPr>
              <w:rPr>
                <w:rFonts w:ascii="Times New Roman" w:hAnsi="Times New Roman"/>
              </w:rPr>
            </w:pPr>
          </w:p>
          <w:p w:rsidR="00937D79" w:rsidRDefault="00937D79" w:rsidP="00723B64">
            <w:pPr>
              <w:rPr>
                <w:rFonts w:ascii="Times New Roman" w:hAnsi="Times New Roman"/>
              </w:rPr>
            </w:pPr>
            <w:r w:rsidRPr="00937D79">
              <w:rPr>
                <w:rFonts w:ascii="Times New Roman" w:hAnsi="Times New Roman"/>
              </w:rPr>
              <w:lastRenderedPageBreak/>
              <w:t>teplo a premeny skupenstva energetická hodnota potravín</w:t>
            </w:r>
          </w:p>
          <w:p w:rsidR="00787BFC" w:rsidRDefault="00787BFC" w:rsidP="00723B64">
            <w:pPr>
              <w:rPr>
                <w:rFonts w:ascii="Times New Roman" w:hAnsi="Times New Roman"/>
              </w:rPr>
            </w:pPr>
          </w:p>
          <w:p w:rsidR="00787BFC" w:rsidRDefault="00787BFC" w:rsidP="00723B64">
            <w:pPr>
              <w:rPr>
                <w:rFonts w:ascii="Times New Roman" w:hAnsi="Times New Roman"/>
              </w:rPr>
            </w:pPr>
          </w:p>
          <w:p w:rsidR="00787BFC" w:rsidRDefault="00787BFC" w:rsidP="00723B64">
            <w:pPr>
              <w:rPr>
                <w:rFonts w:ascii="Times New Roman" w:hAnsi="Times New Roman"/>
              </w:rPr>
            </w:pPr>
          </w:p>
          <w:p w:rsidR="00787BFC" w:rsidRDefault="003E41D7" w:rsidP="00723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spaľovacie motory a parný stroj</w:t>
            </w:r>
          </w:p>
          <w:p w:rsidR="00787BFC" w:rsidRDefault="00787BFC" w:rsidP="00723B64">
            <w:pPr>
              <w:rPr>
                <w:rFonts w:ascii="Times New Roman" w:hAnsi="Times New Roman"/>
              </w:rPr>
            </w:pPr>
          </w:p>
          <w:p w:rsidR="00787BFC" w:rsidRDefault="00787BFC" w:rsidP="00723B64">
            <w:pPr>
              <w:rPr>
                <w:rFonts w:ascii="Times New Roman" w:hAnsi="Times New Roman"/>
              </w:rPr>
            </w:pPr>
          </w:p>
          <w:p w:rsidR="00787BFC" w:rsidRDefault="00787BFC" w:rsidP="00723B64">
            <w:pPr>
              <w:rPr>
                <w:rFonts w:ascii="Times New Roman" w:hAnsi="Times New Roman"/>
              </w:rPr>
            </w:pPr>
          </w:p>
          <w:p w:rsidR="007972B9" w:rsidRDefault="007972B9" w:rsidP="00723B64">
            <w:pPr>
              <w:rPr>
                <w:rFonts w:ascii="Times New Roman" w:hAnsi="Times New Roman"/>
              </w:rPr>
            </w:pPr>
          </w:p>
          <w:p w:rsidR="00787BFC" w:rsidRDefault="00787BFC" w:rsidP="00723B64">
            <w:pPr>
              <w:rPr>
                <w:rFonts w:ascii="Times New Roman" w:hAnsi="Times New Roman"/>
              </w:rPr>
            </w:pPr>
          </w:p>
          <w:p w:rsidR="00787BFC" w:rsidRDefault="00787BFC" w:rsidP="00723B64">
            <w:pPr>
              <w:rPr>
                <w:rFonts w:ascii="Times New Roman" w:hAnsi="Times New Roman"/>
              </w:rPr>
            </w:pPr>
          </w:p>
          <w:p w:rsidR="00787BFC" w:rsidRDefault="00787BFC" w:rsidP="00723B64">
            <w:pPr>
              <w:rPr>
                <w:rFonts w:ascii="Times New Roman" w:hAnsi="Times New Roman"/>
              </w:rPr>
            </w:pPr>
          </w:p>
          <w:p w:rsidR="00787BFC" w:rsidRDefault="00787BFC" w:rsidP="00723B64">
            <w:pPr>
              <w:rPr>
                <w:rFonts w:ascii="Times New Roman" w:hAnsi="Times New Roman"/>
              </w:rPr>
            </w:pPr>
          </w:p>
          <w:p w:rsidR="00787BFC" w:rsidRDefault="00787BFC" w:rsidP="00723B64">
            <w:pPr>
              <w:rPr>
                <w:rFonts w:ascii="Times New Roman" w:hAnsi="Times New Roman"/>
              </w:rPr>
            </w:pPr>
          </w:p>
          <w:p w:rsidR="00787BFC" w:rsidRDefault="00787BFC" w:rsidP="00723B64">
            <w:pPr>
              <w:rPr>
                <w:rFonts w:ascii="Times New Roman" w:hAnsi="Times New Roman"/>
              </w:rPr>
            </w:pPr>
          </w:p>
          <w:p w:rsidR="00787BFC" w:rsidRDefault="00787BFC" w:rsidP="00723B64">
            <w:pPr>
              <w:rPr>
                <w:rFonts w:ascii="Times New Roman" w:hAnsi="Times New Roman"/>
              </w:rPr>
            </w:pPr>
          </w:p>
          <w:p w:rsidR="00787BFC" w:rsidRDefault="00787BFC" w:rsidP="00723B64">
            <w:pPr>
              <w:rPr>
                <w:rFonts w:ascii="Times New Roman" w:hAnsi="Times New Roman"/>
              </w:rPr>
            </w:pPr>
          </w:p>
          <w:p w:rsidR="00787BFC" w:rsidRDefault="00787BFC" w:rsidP="00723B64">
            <w:pPr>
              <w:rPr>
                <w:rFonts w:ascii="Times New Roman" w:hAnsi="Times New Roman"/>
              </w:rPr>
            </w:pPr>
          </w:p>
          <w:p w:rsidR="00787BFC" w:rsidRDefault="00787BFC" w:rsidP="00723B64">
            <w:pPr>
              <w:rPr>
                <w:rFonts w:ascii="Times New Roman" w:hAnsi="Times New Roman"/>
              </w:rPr>
            </w:pPr>
          </w:p>
          <w:p w:rsidR="00787BFC" w:rsidRDefault="00787BFC" w:rsidP="00723B64">
            <w:pPr>
              <w:rPr>
                <w:rFonts w:ascii="Times New Roman" w:hAnsi="Times New Roman"/>
              </w:rPr>
            </w:pPr>
          </w:p>
          <w:p w:rsidR="00787BFC" w:rsidRDefault="00787BFC" w:rsidP="00723B64">
            <w:pPr>
              <w:rPr>
                <w:rFonts w:ascii="Times New Roman" w:hAnsi="Times New Roman"/>
              </w:rPr>
            </w:pPr>
          </w:p>
          <w:p w:rsidR="00787BFC" w:rsidRPr="00D31185" w:rsidRDefault="00787BFC" w:rsidP="00787BF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D31185">
              <w:rPr>
                <w:rFonts w:ascii="Times New Roman" w:hAnsi="Times New Roman"/>
                <w:color w:val="000000"/>
              </w:rPr>
              <w:t>Tvorba a príprava celoškolského projektu</w:t>
            </w:r>
          </w:p>
          <w:p w:rsidR="00787BFC" w:rsidRPr="00937D79" w:rsidRDefault="00787BFC" w:rsidP="00787BFC">
            <w:pPr>
              <w:rPr>
                <w:rFonts w:ascii="Times New Roman" w:hAnsi="Times New Roman"/>
                <w:b/>
                <w:u w:val="single"/>
              </w:rPr>
            </w:pPr>
            <w:r w:rsidRPr="00D31185">
              <w:rPr>
                <w:rFonts w:ascii="Times New Roman" w:hAnsi="Times New Roman"/>
                <w:color w:val="000000"/>
                <w:shd w:val="clear" w:color="auto" w:fill="FFFFFF"/>
              </w:rPr>
              <w:t>Realizácia celoškolského projektu</w:t>
            </w:r>
          </w:p>
        </w:tc>
        <w:tc>
          <w:tcPr>
            <w:tcW w:w="4606" w:type="dxa"/>
          </w:tcPr>
          <w:p w:rsidR="000B72D0" w:rsidRPr="00787BFC" w:rsidRDefault="000B72D0" w:rsidP="00723B64">
            <w:pPr>
              <w:pStyle w:val="Default"/>
              <w:spacing w:line="276" w:lineRule="auto"/>
              <w:rPr>
                <w:b/>
              </w:rPr>
            </w:pPr>
            <w:r w:rsidRPr="00787BFC">
              <w:rPr>
                <w:b/>
              </w:rPr>
              <w:lastRenderedPageBreak/>
              <w:t>Žiak vie/ dokáže:</w:t>
            </w:r>
          </w:p>
          <w:p w:rsidR="000B72D0" w:rsidRPr="00787BFC" w:rsidRDefault="000B72D0" w:rsidP="00937D79">
            <w:pPr>
              <w:rPr>
                <w:rFonts w:ascii="Times New Roman" w:hAnsi="Times New Roman"/>
                <w:szCs w:val="24"/>
              </w:rPr>
            </w:pPr>
          </w:p>
          <w:p w:rsidR="00311426" w:rsidRPr="007972B9" w:rsidRDefault="00937D79" w:rsidP="00311426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 w:rsidRPr="00787BFC">
              <w:rPr>
                <w:rFonts w:ascii="Times New Roman" w:hAnsi="Times New Roman"/>
              </w:rPr>
              <w:t xml:space="preserve">opísať historický prístup k chápaniu pojmu teplo, </w:t>
            </w:r>
          </w:p>
          <w:p w:rsidR="007972B9" w:rsidRPr="007972B9" w:rsidRDefault="007972B9" w:rsidP="007972B9">
            <w:pPr>
              <w:rPr>
                <w:rFonts w:ascii="Times New Roman" w:hAnsi="Times New Roman"/>
                <w:szCs w:val="24"/>
              </w:rPr>
            </w:pPr>
          </w:p>
          <w:p w:rsidR="00311426" w:rsidRPr="007972B9" w:rsidRDefault="00937D79" w:rsidP="00311426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 w:rsidRPr="00787BFC">
              <w:rPr>
                <w:rFonts w:ascii="Times New Roman" w:hAnsi="Times New Roman"/>
              </w:rPr>
              <w:t xml:space="preserve"> overiť experimentom fyzikálnu vlastnosť látok – tepelná vodivosť, </w:t>
            </w:r>
          </w:p>
          <w:p w:rsidR="007972B9" w:rsidRPr="007972B9" w:rsidRDefault="007972B9" w:rsidP="007972B9">
            <w:pPr>
              <w:pStyle w:val="Odsekzoznamu"/>
              <w:rPr>
                <w:rFonts w:ascii="Times New Roman" w:hAnsi="Times New Roman"/>
                <w:szCs w:val="24"/>
              </w:rPr>
            </w:pPr>
          </w:p>
          <w:p w:rsidR="007972B9" w:rsidRPr="007972B9" w:rsidRDefault="007972B9" w:rsidP="007972B9">
            <w:pPr>
              <w:rPr>
                <w:rFonts w:ascii="Times New Roman" w:hAnsi="Times New Roman"/>
                <w:szCs w:val="24"/>
              </w:rPr>
            </w:pPr>
          </w:p>
          <w:p w:rsidR="00311426" w:rsidRPr="007972B9" w:rsidRDefault="00937D79" w:rsidP="00311426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 w:rsidRPr="00787BFC">
              <w:rPr>
                <w:rFonts w:ascii="Times New Roman" w:hAnsi="Times New Roman"/>
              </w:rPr>
              <w:t xml:space="preserve"> opísať šírenie tepla vedením, prúdením, žiarením, </w:t>
            </w:r>
          </w:p>
          <w:p w:rsidR="007972B9" w:rsidRPr="00787BFC" w:rsidRDefault="007972B9" w:rsidP="007972B9">
            <w:pPr>
              <w:pStyle w:val="Odsekzoznamu"/>
              <w:rPr>
                <w:rFonts w:ascii="Times New Roman" w:hAnsi="Times New Roman"/>
                <w:szCs w:val="24"/>
              </w:rPr>
            </w:pPr>
          </w:p>
          <w:p w:rsidR="00311426" w:rsidRPr="007972B9" w:rsidRDefault="00937D79" w:rsidP="00311426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 w:rsidRPr="00787BFC">
              <w:rPr>
                <w:rFonts w:ascii="Times New Roman" w:hAnsi="Times New Roman"/>
              </w:rPr>
              <w:t xml:space="preserve"> opísať využitie tepelných vodičov a tepelných izolantov v praxi, </w:t>
            </w:r>
          </w:p>
          <w:p w:rsidR="007972B9" w:rsidRPr="007972B9" w:rsidRDefault="007972B9" w:rsidP="007972B9">
            <w:pPr>
              <w:pStyle w:val="Odsekzoznamu"/>
              <w:rPr>
                <w:rFonts w:ascii="Times New Roman" w:hAnsi="Times New Roman"/>
                <w:szCs w:val="24"/>
              </w:rPr>
            </w:pPr>
          </w:p>
          <w:p w:rsidR="007972B9" w:rsidRPr="00787BFC" w:rsidRDefault="007972B9" w:rsidP="007972B9">
            <w:pPr>
              <w:pStyle w:val="Odsekzoznamu"/>
              <w:rPr>
                <w:rFonts w:ascii="Times New Roman" w:hAnsi="Times New Roman"/>
                <w:szCs w:val="24"/>
              </w:rPr>
            </w:pPr>
          </w:p>
          <w:p w:rsidR="00311426" w:rsidRPr="00787BFC" w:rsidRDefault="00937D79" w:rsidP="00311426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 w:rsidRPr="00787BFC">
              <w:rPr>
                <w:rFonts w:ascii="Times New Roman" w:hAnsi="Times New Roman"/>
              </w:rPr>
              <w:t xml:space="preserve"> dodržať podmienky experimentu, </w:t>
            </w:r>
          </w:p>
          <w:p w:rsidR="00311426" w:rsidRPr="007972B9" w:rsidRDefault="00937D79" w:rsidP="00311426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 w:rsidRPr="00787BFC">
              <w:rPr>
                <w:rFonts w:ascii="Times New Roman" w:hAnsi="Times New Roman"/>
              </w:rPr>
              <w:t xml:space="preserve"> odhadnúť výslednú teplotu pri výmene tepla medzi horúcou a studenou vodou, </w:t>
            </w:r>
          </w:p>
          <w:p w:rsidR="007972B9" w:rsidRPr="00787BFC" w:rsidRDefault="007972B9" w:rsidP="007972B9">
            <w:pPr>
              <w:pStyle w:val="Odsekzoznamu"/>
              <w:rPr>
                <w:rFonts w:ascii="Times New Roman" w:hAnsi="Times New Roman"/>
                <w:szCs w:val="24"/>
              </w:rPr>
            </w:pPr>
          </w:p>
          <w:p w:rsidR="00311426" w:rsidRPr="00787BFC" w:rsidRDefault="00937D79" w:rsidP="00311426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 w:rsidRPr="00787BFC">
              <w:rPr>
                <w:rFonts w:ascii="Times New Roman" w:hAnsi="Times New Roman"/>
              </w:rPr>
              <w:t xml:space="preserve"> overiť experimentom odovzdávanie tepla kovmi vode, </w:t>
            </w:r>
          </w:p>
          <w:p w:rsidR="00311426" w:rsidRPr="007972B9" w:rsidRDefault="00937D79" w:rsidP="00311426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 w:rsidRPr="00787BFC">
              <w:rPr>
                <w:rFonts w:ascii="Times New Roman" w:hAnsi="Times New Roman"/>
              </w:rPr>
              <w:t xml:space="preserve"> objaviť z výsledkov experimentu faktory ovplyvňujúce veľkosť prijatého a odovzdaného tepla, </w:t>
            </w:r>
          </w:p>
          <w:p w:rsidR="007972B9" w:rsidRPr="007972B9" w:rsidRDefault="007972B9" w:rsidP="007972B9">
            <w:pPr>
              <w:rPr>
                <w:rFonts w:ascii="Times New Roman" w:hAnsi="Times New Roman"/>
                <w:szCs w:val="24"/>
              </w:rPr>
            </w:pPr>
          </w:p>
          <w:p w:rsidR="00311426" w:rsidRPr="0032145C" w:rsidRDefault="00937D79" w:rsidP="00311426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 w:rsidRPr="00787BFC">
              <w:rPr>
                <w:rFonts w:ascii="Times New Roman" w:hAnsi="Times New Roman"/>
              </w:rPr>
              <w:t xml:space="preserve"> vyhľadať hodnoty hmotnostnej tepelnej kapacity látok v tabuľkách, </w:t>
            </w:r>
          </w:p>
          <w:p w:rsidR="0032145C" w:rsidRPr="0032145C" w:rsidRDefault="0032145C" w:rsidP="0032145C">
            <w:pPr>
              <w:pStyle w:val="Odsekzoznamu"/>
              <w:rPr>
                <w:rFonts w:ascii="Times New Roman" w:hAnsi="Times New Roman"/>
                <w:szCs w:val="24"/>
              </w:rPr>
            </w:pPr>
          </w:p>
          <w:p w:rsidR="0032145C" w:rsidRPr="00787BFC" w:rsidRDefault="0032145C" w:rsidP="0032145C">
            <w:pPr>
              <w:pStyle w:val="Odsekzoznamu"/>
              <w:rPr>
                <w:rFonts w:ascii="Times New Roman" w:hAnsi="Times New Roman"/>
                <w:szCs w:val="24"/>
              </w:rPr>
            </w:pPr>
          </w:p>
          <w:p w:rsidR="00311426" w:rsidRPr="0032145C" w:rsidRDefault="00937D79" w:rsidP="00311426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 w:rsidRPr="00787BFC">
              <w:rPr>
                <w:rFonts w:ascii="Times New Roman" w:hAnsi="Times New Roman"/>
              </w:rPr>
              <w:t xml:space="preserve"> riešiť úlohy s využitím vzťahu pre výpočet tepla, </w:t>
            </w:r>
          </w:p>
          <w:p w:rsidR="0032145C" w:rsidRPr="00787BFC" w:rsidRDefault="0032145C" w:rsidP="0032145C">
            <w:pPr>
              <w:pStyle w:val="Odsekzoznamu"/>
              <w:rPr>
                <w:rFonts w:ascii="Times New Roman" w:hAnsi="Times New Roman"/>
                <w:szCs w:val="24"/>
              </w:rPr>
            </w:pPr>
          </w:p>
          <w:p w:rsidR="00311426" w:rsidRPr="00787BFC" w:rsidRDefault="00937D79" w:rsidP="00311426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 w:rsidRPr="00787BFC">
              <w:rPr>
                <w:rFonts w:ascii="Times New Roman" w:hAnsi="Times New Roman"/>
              </w:rPr>
              <w:t xml:space="preserve"> overiť postup stanovenia </w:t>
            </w:r>
            <w:r w:rsidRPr="00787BFC">
              <w:rPr>
                <w:rFonts w:ascii="Times New Roman" w:hAnsi="Times New Roman"/>
              </w:rPr>
              <w:lastRenderedPageBreak/>
              <w:t xml:space="preserve">energetickej hodnoty potravín (napríklad spaľovaním), </w:t>
            </w:r>
          </w:p>
          <w:p w:rsidR="00311426" w:rsidRPr="003E41D7" w:rsidRDefault="00937D79" w:rsidP="00311426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 w:rsidRPr="00787BFC">
              <w:rPr>
                <w:rFonts w:ascii="Times New Roman" w:hAnsi="Times New Roman"/>
              </w:rPr>
              <w:t xml:space="preserve"> získať informácie o energetickej hodnote potravín, </w:t>
            </w:r>
          </w:p>
          <w:p w:rsidR="003E41D7" w:rsidRPr="00787BFC" w:rsidRDefault="003E41D7" w:rsidP="003E41D7">
            <w:pPr>
              <w:pStyle w:val="Odsekzoznamu"/>
              <w:rPr>
                <w:rFonts w:ascii="Times New Roman" w:hAnsi="Times New Roman"/>
                <w:szCs w:val="24"/>
              </w:rPr>
            </w:pPr>
          </w:p>
          <w:p w:rsidR="00937D79" w:rsidRPr="003E41D7" w:rsidRDefault="00937D79" w:rsidP="00311426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 w:rsidRPr="00787BFC">
              <w:rPr>
                <w:rFonts w:ascii="Times New Roman" w:hAnsi="Times New Roman"/>
              </w:rPr>
              <w:t xml:space="preserve"> posúdiť negatívne vplyvy spaľovacích motorov na životné prostredie a sp</w:t>
            </w:r>
            <w:r w:rsidR="003E41D7">
              <w:rPr>
                <w:rFonts w:ascii="Times New Roman" w:hAnsi="Times New Roman"/>
              </w:rPr>
              <w:t>ôsoby eliminácie týchto vplyvov</w:t>
            </w:r>
          </w:p>
          <w:p w:rsidR="003E41D7" w:rsidRPr="003E41D7" w:rsidRDefault="003E41D7" w:rsidP="003E41D7">
            <w:pPr>
              <w:pStyle w:val="Odsekzoznamu"/>
              <w:rPr>
                <w:rFonts w:ascii="Times New Roman" w:hAnsi="Times New Roman"/>
                <w:szCs w:val="24"/>
              </w:rPr>
            </w:pPr>
          </w:p>
          <w:p w:rsidR="003E41D7" w:rsidRPr="00787BFC" w:rsidRDefault="003E41D7" w:rsidP="00311426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získať informácie o histórii parného stroja</w:t>
            </w:r>
          </w:p>
          <w:p w:rsidR="00976863" w:rsidRPr="00787BFC" w:rsidRDefault="00976863" w:rsidP="00976863">
            <w:pPr>
              <w:rPr>
                <w:rFonts w:ascii="Times New Roman" w:hAnsi="Times New Roman"/>
                <w:szCs w:val="24"/>
              </w:rPr>
            </w:pPr>
          </w:p>
          <w:p w:rsidR="00976863" w:rsidRPr="00787BFC" w:rsidRDefault="00976863" w:rsidP="0097686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B72D0" w:rsidRDefault="000B72D0"/>
    <w:p w:rsidR="001A119F" w:rsidRDefault="001A119F"/>
    <w:p w:rsidR="001A119F" w:rsidRPr="009F1CB9" w:rsidRDefault="001A119F" w:rsidP="001A119F">
      <w:pPr>
        <w:tabs>
          <w:tab w:val="left" w:pos="567"/>
        </w:tabs>
        <w:rPr>
          <w:rFonts w:ascii="Times New Roman" w:hAnsi="Times New Roman"/>
          <w:b/>
          <w:szCs w:val="24"/>
        </w:rPr>
      </w:pPr>
      <w:r w:rsidRPr="009F1CB9">
        <w:rPr>
          <w:rFonts w:ascii="Times New Roman" w:hAnsi="Times New Roman"/>
          <w:b/>
          <w:szCs w:val="24"/>
        </w:rPr>
        <w:t>HODNOTENIE A SEBAHODNOTENIE</w:t>
      </w: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szCs w:val="24"/>
        </w:rPr>
        <w:t>Hodnotenie úrovne vedomostí a zručností sa realizuje na základe Metodického pokynu č. 22/2011 na hodnotenie žiakov.</w:t>
      </w: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b/>
          <w:szCs w:val="24"/>
        </w:rPr>
      </w:pPr>
    </w:p>
    <w:p w:rsidR="009659E0" w:rsidRPr="009659E0" w:rsidRDefault="009659E0" w:rsidP="009659E0">
      <w:pPr>
        <w:numPr>
          <w:ilvl w:val="0"/>
          <w:numId w:val="12"/>
        </w:num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szCs w:val="24"/>
        </w:rPr>
        <w:t xml:space="preserve">Predmetom hodnotenia a klasifikácie v predmete fyzika je cieľová úroveň žiaka v jednotlivých ročníkoch v súlade s platnými učebnými osnovami a vzdelávacími štandardmi. </w:t>
      </w:r>
    </w:p>
    <w:p w:rsidR="009659E0" w:rsidRPr="009659E0" w:rsidRDefault="009659E0" w:rsidP="009659E0">
      <w:pPr>
        <w:numPr>
          <w:ilvl w:val="0"/>
          <w:numId w:val="12"/>
        </w:num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szCs w:val="24"/>
        </w:rPr>
        <w:t>Hodnotenie a klasifikácia vo fyzike sleduje základné všeobecné, sociolingvistické a komunikačné kompetencie, ktoré sa prejavujú vo využívaní základných komunikačných zručností.</w:t>
      </w:r>
    </w:p>
    <w:p w:rsidR="009659E0" w:rsidRPr="009659E0" w:rsidRDefault="009659E0" w:rsidP="009659E0">
      <w:pPr>
        <w:numPr>
          <w:ilvl w:val="0"/>
          <w:numId w:val="12"/>
        </w:num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szCs w:val="24"/>
        </w:rPr>
        <w:t xml:space="preserve">Pri hodnotení v predmete fyzika sa berú do úvahy tieto aspekty: obsahová primeranosť, plynulosť vyjadrovania a štruktúra odpovede. </w:t>
      </w:r>
    </w:p>
    <w:p w:rsidR="009659E0" w:rsidRPr="009659E0" w:rsidRDefault="009659E0" w:rsidP="009659E0">
      <w:pPr>
        <w:numPr>
          <w:ilvl w:val="0"/>
          <w:numId w:val="12"/>
        </w:num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szCs w:val="24"/>
        </w:rPr>
        <w:t>Kritériá klasifikácie musia byť v súlade s požadovanou úrovňou ovládania predmetu fyzika a náročnosť sledovaných javov musí zodpovedať náročnosti definovanej v platných učebných osnovách a vzdelávacích štandardoch cieľovej skupiny žiakov.</w:t>
      </w: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szCs w:val="24"/>
        </w:rPr>
        <w:lastRenderedPageBreak/>
        <w:t>Formy skúšania a hodnotenia žiakov z fyziky- ústna a písomná.</w:t>
      </w: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szCs w:val="24"/>
        </w:rPr>
        <w:t xml:space="preserve">Ich podiel na celkovom hodnotení je v kompetencii vyučujúceho, ktorý konzultuje tieto kritériá v predmetovej komisii. Kontrolné písomné práce, písomné testy, praktické cvičenia a projekty rozvrhne učiteľ rovnomerne na celý školský rok tak, aby sa nadmerne nehromadili v určitých obdobiach. </w:t>
      </w: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DE44B7" w:rsidRPr="00DE44B7" w:rsidRDefault="00DE44B7" w:rsidP="00DE44B7">
      <w:pPr>
        <w:tabs>
          <w:tab w:val="left" w:pos="567"/>
        </w:tabs>
        <w:jc w:val="both"/>
        <w:rPr>
          <w:rFonts w:ascii="Times New Roman" w:hAnsi="Times New Roman"/>
        </w:rPr>
      </w:pPr>
      <w:r w:rsidRPr="00DE44B7">
        <w:rPr>
          <w:rFonts w:ascii="Times New Roman" w:hAnsi="Times New Roman"/>
        </w:rPr>
        <w:t xml:space="preserve">Vyučujúci budú vykonávať so žiakmi pokusy a praktické </w:t>
      </w:r>
      <w:proofErr w:type="spellStart"/>
      <w:r w:rsidRPr="00DE44B7">
        <w:rPr>
          <w:rFonts w:ascii="Times New Roman" w:hAnsi="Times New Roman"/>
        </w:rPr>
        <w:t>activity</w:t>
      </w:r>
      <w:proofErr w:type="spellEnd"/>
      <w:r w:rsidRPr="00DE44B7">
        <w:rPr>
          <w:rFonts w:ascii="Times New Roman" w:hAnsi="Times New Roman"/>
        </w:rPr>
        <w:t>, avšak nemusia ich spracovávať vo forme protokolu praktického cvičenia.</w:t>
      </w: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szCs w:val="24"/>
        </w:rPr>
        <w:t xml:space="preserve">Hodnotenie žiakov je realizované </w:t>
      </w:r>
      <w:proofErr w:type="spellStart"/>
      <w:r w:rsidRPr="009659E0">
        <w:rPr>
          <w:rFonts w:ascii="Times New Roman" w:hAnsi="Times New Roman"/>
          <w:szCs w:val="24"/>
        </w:rPr>
        <w:t>sumatívne</w:t>
      </w:r>
      <w:proofErr w:type="spellEnd"/>
      <w:r w:rsidRPr="009659E0">
        <w:rPr>
          <w:rFonts w:ascii="Times New Roman" w:hAnsi="Times New Roman"/>
          <w:szCs w:val="24"/>
        </w:rPr>
        <w:t xml:space="preserve"> i </w:t>
      </w:r>
      <w:proofErr w:type="spellStart"/>
      <w:r w:rsidRPr="009659E0">
        <w:rPr>
          <w:rFonts w:ascii="Times New Roman" w:hAnsi="Times New Roman"/>
          <w:szCs w:val="24"/>
        </w:rPr>
        <w:t>formatívne</w:t>
      </w:r>
      <w:proofErr w:type="spellEnd"/>
      <w:r w:rsidRPr="009659E0">
        <w:rPr>
          <w:rFonts w:ascii="Times New Roman" w:hAnsi="Times New Roman"/>
          <w:szCs w:val="24"/>
        </w:rPr>
        <w:t xml:space="preserve">, teda známkami. Súčasťou hodnotenia práce žiakov na vyučovaní a jeho výsledkov je aj ústne hodnotenie, percentuálne hodnotenie, vystavovanie žiackych prác, prezentovanie žiackych prác. </w:t>
      </w: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szCs w:val="24"/>
        </w:rPr>
        <w:t xml:space="preserve">Zároveň v rámci vyučovacieho procesu využívame humanisticky orientované slovné hodnotenie /pochvala/ i </w:t>
      </w:r>
      <w:proofErr w:type="spellStart"/>
      <w:r w:rsidRPr="009659E0">
        <w:rPr>
          <w:rFonts w:ascii="Times New Roman" w:hAnsi="Times New Roman"/>
          <w:szCs w:val="24"/>
        </w:rPr>
        <w:t>sebahodnotenie</w:t>
      </w:r>
      <w:proofErr w:type="spellEnd"/>
      <w:r w:rsidRPr="009659E0">
        <w:rPr>
          <w:rFonts w:ascii="Times New Roman" w:hAnsi="Times New Roman"/>
          <w:szCs w:val="24"/>
        </w:rPr>
        <w:t xml:space="preserve"> žiakov.</w:t>
      </w:r>
    </w:p>
    <w:p w:rsidR="009659E0" w:rsidRPr="009659E0" w:rsidRDefault="009659E0" w:rsidP="009659E0">
      <w:pPr>
        <w:rPr>
          <w:rFonts w:ascii="Times New Roman" w:hAnsi="Times New Roman"/>
          <w:b/>
          <w:i/>
          <w:szCs w:val="24"/>
        </w:rPr>
      </w:pP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szCs w:val="24"/>
        </w:rPr>
        <w:t>Žiakov s poruchami učenia hodnotíme iným spôsobom  (s prihliadnutím na ich špecifické poruchy učenia ) .</w:t>
      </w: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szCs w:val="24"/>
        </w:rPr>
        <w:t>Výkon, ale najmä snahu na hodine, pri príprave oceníme (chválime, verbálne, neverbálne – súhlasným prikývnutím, úsmevom ), pretože to pôsobí vysoko pozitívne, povzbudzuje k ďalšiemu úsiliu. Slabší výkon nekritizujeme, nezosmiešňujeme.</w:t>
      </w: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szCs w:val="24"/>
        </w:rPr>
        <w:t xml:space="preserve">Hodnotenie musí mať motivačnú funkciu. </w:t>
      </w: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9659E0" w:rsidRPr="009659E0" w:rsidRDefault="009659E0" w:rsidP="009659E0">
      <w:pPr>
        <w:tabs>
          <w:tab w:val="left" w:pos="567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9659E0">
        <w:rPr>
          <w:rFonts w:ascii="Times New Roman" w:hAnsi="Times New Roman"/>
          <w:b/>
          <w:bCs/>
          <w:szCs w:val="24"/>
        </w:rPr>
        <w:t xml:space="preserve">Hodnotenie kontrolných písomných prác, testov a praktických cvičení: </w:t>
      </w: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szCs w:val="24"/>
        </w:rPr>
        <w:t xml:space="preserve">Maximálny počet dosiahnutých bodov predstavuje 100%. Kontrolné písomné práce, testy a praktické </w:t>
      </w:r>
      <w:r w:rsidR="000F20B8">
        <w:rPr>
          <w:rFonts w:ascii="Times New Roman" w:hAnsi="Times New Roman"/>
          <w:szCs w:val="24"/>
        </w:rPr>
        <w:t>aktivity</w:t>
      </w:r>
      <w:r w:rsidRPr="009659E0">
        <w:rPr>
          <w:rFonts w:ascii="Times New Roman" w:hAnsi="Times New Roman"/>
          <w:szCs w:val="24"/>
        </w:rPr>
        <w:t xml:space="preserve"> sa hodnotia percentom úspešnosti a známka číslicou ( napr.  93% = 1 ).</w:t>
      </w:r>
    </w:p>
    <w:p w:rsidR="009659E0" w:rsidRPr="009659E0" w:rsidRDefault="009659E0" w:rsidP="009659E0">
      <w:pPr>
        <w:tabs>
          <w:tab w:val="left" w:pos="567"/>
        </w:tabs>
        <w:rPr>
          <w:rFonts w:ascii="Times New Roman" w:hAnsi="Times New Roman"/>
          <w:b/>
          <w:szCs w:val="24"/>
          <w:u w:val="single"/>
          <w:lang w:val="cs-CZ"/>
        </w:rPr>
      </w:pPr>
    </w:p>
    <w:p w:rsidR="009659E0" w:rsidRPr="009659E0" w:rsidRDefault="009659E0" w:rsidP="009659E0">
      <w:pPr>
        <w:tabs>
          <w:tab w:val="left" w:pos="567"/>
        </w:tabs>
        <w:rPr>
          <w:rFonts w:ascii="Times New Roman" w:hAnsi="Times New Roman"/>
          <w:b/>
          <w:szCs w:val="24"/>
          <w:lang w:val="cs-CZ"/>
        </w:rPr>
      </w:pPr>
      <w:proofErr w:type="spellStart"/>
      <w:r w:rsidRPr="009659E0">
        <w:rPr>
          <w:rFonts w:ascii="Times New Roman" w:hAnsi="Times New Roman"/>
          <w:b/>
          <w:szCs w:val="24"/>
          <w:lang w:val="cs-CZ"/>
        </w:rPr>
        <w:t>Stupnica</w:t>
      </w:r>
      <w:proofErr w:type="spellEnd"/>
      <w:r w:rsidRPr="009659E0">
        <w:rPr>
          <w:rFonts w:ascii="Times New Roman" w:hAnsi="Times New Roman"/>
          <w:b/>
          <w:szCs w:val="24"/>
          <w:lang w:val="cs-CZ"/>
        </w:rPr>
        <w:t xml:space="preserve"> </w:t>
      </w:r>
      <w:proofErr w:type="spellStart"/>
      <w:r w:rsidRPr="009659E0">
        <w:rPr>
          <w:rFonts w:ascii="Times New Roman" w:hAnsi="Times New Roman"/>
          <w:b/>
          <w:szCs w:val="24"/>
          <w:lang w:val="cs-CZ"/>
        </w:rPr>
        <w:t>hodnotenia</w:t>
      </w:r>
      <w:proofErr w:type="spellEnd"/>
      <w:r w:rsidRPr="009659E0">
        <w:rPr>
          <w:rFonts w:ascii="Times New Roman" w:hAnsi="Times New Roman"/>
          <w:b/>
          <w:szCs w:val="24"/>
          <w:lang w:val="cs-CZ"/>
        </w:rPr>
        <w:t xml:space="preserve"> </w:t>
      </w:r>
      <w:proofErr w:type="spellStart"/>
      <w:r w:rsidRPr="009659E0">
        <w:rPr>
          <w:rFonts w:ascii="Times New Roman" w:hAnsi="Times New Roman"/>
          <w:b/>
          <w:szCs w:val="24"/>
          <w:lang w:val="cs-CZ"/>
        </w:rPr>
        <w:t>kontrolných</w:t>
      </w:r>
      <w:proofErr w:type="spellEnd"/>
      <w:r w:rsidRPr="009659E0">
        <w:rPr>
          <w:rFonts w:ascii="Times New Roman" w:hAnsi="Times New Roman"/>
          <w:b/>
          <w:szCs w:val="24"/>
          <w:lang w:val="cs-CZ"/>
        </w:rPr>
        <w:t xml:space="preserve"> </w:t>
      </w:r>
      <w:proofErr w:type="spellStart"/>
      <w:r w:rsidRPr="009659E0">
        <w:rPr>
          <w:rFonts w:ascii="Times New Roman" w:hAnsi="Times New Roman"/>
          <w:b/>
          <w:szCs w:val="24"/>
          <w:lang w:val="cs-CZ"/>
        </w:rPr>
        <w:t>písomných</w:t>
      </w:r>
      <w:proofErr w:type="spellEnd"/>
      <w:r w:rsidRPr="009659E0">
        <w:rPr>
          <w:rFonts w:ascii="Times New Roman" w:hAnsi="Times New Roman"/>
          <w:b/>
          <w:szCs w:val="24"/>
          <w:lang w:val="cs-CZ"/>
        </w:rPr>
        <w:t xml:space="preserve"> </w:t>
      </w:r>
      <w:proofErr w:type="spellStart"/>
      <w:r w:rsidRPr="009659E0">
        <w:rPr>
          <w:rFonts w:ascii="Times New Roman" w:hAnsi="Times New Roman"/>
          <w:b/>
          <w:szCs w:val="24"/>
          <w:lang w:val="cs-CZ"/>
        </w:rPr>
        <w:t>prác</w:t>
      </w:r>
      <w:proofErr w:type="spellEnd"/>
      <w:r w:rsidRPr="009659E0">
        <w:rPr>
          <w:rFonts w:ascii="Times New Roman" w:hAnsi="Times New Roman"/>
          <w:b/>
          <w:szCs w:val="24"/>
          <w:lang w:val="cs-CZ"/>
        </w:rPr>
        <w:t xml:space="preserve">, </w:t>
      </w:r>
      <w:proofErr w:type="spellStart"/>
      <w:r w:rsidRPr="009659E0">
        <w:rPr>
          <w:rFonts w:ascii="Times New Roman" w:hAnsi="Times New Roman"/>
          <w:b/>
          <w:szCs w:val="24"/>
          <w:lang w:val="cs-CZ"/>
        </w:rPr>
        <w:t>testov</w:t>
      </w:r>
      <w:proofErr w:type="spellEnd"/>
      <w:r w:rsidRPr="009659E0">
        <w:rPr>
          <w:rFonts w:ascii="Times New Roman" w:hAnsi="Times New Roman"/>
          <w:b/>
          <w:szCs w:val="24"/>
          <w:lang w:val="cs-CZ"/>
        </w:rPr>
        <w:t xml:space="preserve"> a praktických cvičení:</w:t>
      </w:r>
    </w:p>
    <w:p w:rsidR="009659E0" w:rsidRPr="009659E0" w:rsidRDefault="009659E0" w:rsidP="009659E0">
      <w:pPr>
        <w:tabs>
          <w:tab w:val="left" w:pos="567"/>
        </w:tabs>
        <w:rPr>
          <w:rFonts w:ascii="Times New Roman" w:hAnsi="Times New Roman"/>
          <w:b/>
          <w:szCs w:val="24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2420"/>
      </w:tblGrid>
      <w:tr w:rsidR="009659E0" w:rsidRPr="009659E0" w:rsidTr="003F2284">
        <w:trPr>
          <w:trHeight w:val="229"/>
        </w:trPr>
        <w:tc>
          <w:tcPr>
            <w:tcW w:w="1799" w:type="dxa"/>
            <w:shd w:val="clear" w:color="auto" w:fill="auto"/>
          </w:tcPr>
          <w:p w:rsidR="009659E0" w:rsidRPr="009659E0" w:rsidRDefault="009659E0" w:rsidP="003F2284">
            <w:pPr>
              <w:rPr>
                <w:rFonts w:ascii="Times New Roman" w:hAnsi="Times New Roman"/>
                <w:szCs w:val="24"/>
                <w:lang w:val="cs-CZ"/>
              </w:rPr>
            </w:pPr>
            <w:r w:rsidRPr="009659E0">
              <w:rPr>
                <w:rFonts w:ascii="Times New Roman" w:hAnsi="Times New Roman"/>
                <w:szCs w:val="24"/>
                <w:lang w:val="cs-CZ"/>
              </w:rPr>
              <w:t xml:space="preserve">100% - 90% </w:t>
            </w:r>
          </w:p>
        </w:tc>
        <w:tc>
          <w:tcPr>
            <w:tcW w:w="2420" w:type="dxa"/>
            <w:shd w:val="clear" w:color="auto" w:fill="auto"/>
          </w:tcPr>
          <w:p w:rsidR="009659E0" w:rsidRPr="009659E0" w:rsidRDefault="009659E0" w:rsidP="003F2284">
            <w:pPr>
              <w:rPr>
                <w:rFonts w:ascii="Times New Roman" w:hAnsi="Times New Roman"/>
                <w:szCs w:val="24"/>
                <w:lang w:val="cs-CZ"/>
              </w:rPr>
            </w:pPr>
            <w:r w:rsidRPr="009659E0">
              <w:rPr>
                <w:rFonts w:ascii="Times New Roman" w:hAnsi="Times New Roman"/>
                <w:szCs w:val="24"/>
                <w:lang w:val="cs-CZ"/>
              </w:rPr>
              <w:t xml:space="preserve">výborný (1) </w:t>
            </w:r>
          </w:p>
        </w:tc>
      </w:tr>
      <w:tr w:rsidR="009659E0" w:rsidRPr="009659E0" w:rsidTr="003F2284">
        <w:trPr>
          <w:trHeight w:val="229"/>
        </w:trPr>
        <w:tc>
          <w:tcPr>
            <w:tcW w:w="1799" w:type="dxa"/>
            <w:shd w:val="clear" w:color="auto" w:fill="auto"/>
          </w:tcPr>
          <w:p w:rsidR="009659E0" w:rsidRPr="009659E0" w:rsidRDefault="009659E0" w:rsidP="003F2284">
            <w:pPr>
              <w:rPr>
                <w:rFonts w:ascii="Times New Roman" w:hAnsi="Times New Roman"/>
                <w:szCs w:val="24"/>
                <w:lang w:val="cs-CZ"/>
              </w:rPr>
            </w:pPr>
            <w:r w:rsidRPr="009659E0">
              <w:rPr>
                <w:rFonts w:ascii="Times New Roman" w:hAnsi="Times New Roman"/>
                <w:szCs w:val="24"/>
                <w:lang w:val="cs-CZ"/>
              </w:rPr>
              <w:t xml:space="preserve">89% - 75% </w:t>
            </w:r>
          </w:p>
        </w:tc>
        <w:tc>
          <w:tcPr>
            <w:tcW w:w="2420" w:type="dxa"/>
            <w:shd w:val="clear" w:color="auto" w:fill="auto"/>
          </w:tcPr>
          <w:p w:rsidR="009659E0" w:rsidRPr="009659E0" w:rsidRDefault="009659E0" w:rsidP="003F2284">
            <w:pPr>
              <w:rPr>
                <w:rFonts w:ascii="Times New Roman" w:hAnsi="Times New Roman"/>
                <w:szCs w:val="24"/>
                <w:lang w:val="cs-CZ"/>
              </w:rPr>
            </w:pPr>
            <w:proofErr w:type="spellStart"/>
            <w:r w:rsidRPr="009659E0">
              <w:rPr>
                <w:rFonts w:ascii="Times New Roman" w:hAnsi="Times New Roman"/>
                <w:szCs w:val="24"/>
                <w:lang w:val="cs-CZ"/>
              </w:rPr>
              <w:t>chválitebný</w:t>
            </w:r>
            <w:proofErr w:type="spellEnd"/>
            <w:r w:rsidRPr="009659E0">
              <w:rPr>
                <w:rFonts w:ascii="Times New Roman" w:hAnsi="Times New Roman"/>
                <w:szCs w:val="24"/>
                <w:lang w:val="cs-CZ"/>
              </w:rPr>
              <w:t xml:space="preserve"> (2) </w:t>
            </w:r>
          </w:p>
        </w:tc>
      </w:tr>
      <w:tr w:rsidR="009659E0" w:rsidRPr="009659E0" w:rsidTr="003F2284">
        <w:trPr>
          <w:trHeight w:val="229"/>
        </w:trPr>
        <w:tc>
          <w:tcPr>
            <w:tcW w:w="1799" w:type="dxa"/>
            <w:shd w:val="clear" w:color="auto" w:fill="auto"/>
          </w:tcPr>
          <w:p w:rsidR="009659E0" w:rsidRPr="009659E0" w:rsidRDefault="009659E0" w:rsidP="003F2284">
            <w:pPr>
              <w:rPr>
                <w:rFonts w:ascii="Times New Roman" w:hAnsi="Times New Roman"/>
                <w:szCs w:val="24"/>
                <w:lang w:val="cs-CZ"/>
              </w:rPr>
            </w:pPr>
            <w:r w:rsidRPr="009659E0">
              <w:rPr>
                <w:rFonts w:ascii="Times New Roman" w:hAnsi="Times New Roman"/>
                <w:szCs w:val="24"/>
                <w:lang w:val="cs-CZ"/>
              </w:rPr>
              <w:t xml:space="preserve">74% - 50% </w:t>
            </w:r>
          </w:p>
        </w:tc>
        <w:tc>
          <w:tcPr>
            <w:tcW w:w="2420" w:type="dxa"/>
            <w:shd w:val="clear" w:color="auto" w:fill="auto"/>
          </w:tcPr>
          <w:p w:rsidR="009659E0" w:rsidRPr="009659E0" w:rsidRDefault="009659E0" w:rsidP="003F2284">
            <w:pPr>
              <w:rPr>
                <w:rFonts w:ascii="Times New Roman" w:hAnsi="Times New Roman"/>
                <w:szCs w:val="24"/>
                <w:lang w:val="cs-CZ"/>
              </w:rPr>
            </w:pPr>
            <w:r w:rsidRPr="009659E0">
              <w:rPr>
                <w:rFonts w:ascii="Times New Roman" w:hAnsi="Times New Roman"/>
                <w:szCs w:val="24"/>
                <w:lang w:val="cs-CZ"/>
              </w:rPr>
              <w:t xml:space="preserve">dobrý (3) </w:t>
            </w:r>
          </w:p>
        </w:tc>
      </w:tr>
      <w:tr w:rsidR="009659E0" w:rsidRPr="009659E0" w:rsidTr="003F2284">
        <w:trPr>
          <w:trHeight w:val="224"/>
        </w:trPr>
        <w:tc>
          <w:tcPr>
            <w:tcW w:w="1799" w:type="dxa"/>
            <w:shd w:val="clear" w:color="auto" w:fill="auto"/>
          </w:tcPr>
          <w:p w:rsidR="009659E0" w:rsidRPr="009659E0" w:rsidRDefault="009659E0" w:rsidP="003F2284">
            <w:pPr>
              <w:rPr>
                <w:rFonts w:ascii="Times New Roman" w:hAnsi="Times New Roman"/>
                <w:szCs w:val="24"/>
                <w:lang w:val="cs-CZ"/>
              </w:rPr>
            </w:pPr>
            <w:r w:rsidRPr="009659E0">
              <w:rPr>
                <w:rFonts w:ascii="Times New Roman" w:hAnsi="Times New Roman"/>
                <w:szCs w:val="24"/>
                <w:lang w:val="cs-CZ"/>
              </w:rPr>
              <w:t xml:space="preserve">49% - 30% </w:t>
            </w:r>
          </w:p>
        </w:tc>
        <w:tc>
          <w:tcPr>
            <w:tcW w:w="2420" w:type="dxa"/>
            <w:shd w:val="clear" w:color="auto" w:fill="auto"/>
          </w:tcPr>
          <w:p w:rsidR="009659E0" w:rsidRPr="009659E0" w:rsidRDefault="009659E0" w:rsidP="003F2284">
            <w:pPr>
              <w:rPr>
                <w:rFonts w:ascii="Times New Roman" w:hAnsi="Times New Roman"/>
                <w:szCs w:val="24"/>
                <w:lang w:val="cs-CZ"/>
              </w:rPr>
            </w:pPr>
            <w:proofErr w:type="spellStart"/>
            <w:r w:rsidRPr="009659E0">
              <w:rPr>
                <w:rFonts w:ascii="Times New Roman" w:hAnsi="Times New Roman"/>
                <w:szCs w:val="24"/>
                <w:lang w:val="cs-CZ"/>
              </w:rPr>
              <w:t>dostatočný</w:t>
            </w:r>
            <w:proofErr w:type="spellEnd"/>
            <w:r w:rsidRPr="009659E0">
              <w:rPr>
                <w:rFonts w:ascii="Times New Roman" w:hAnsi="Times New Roman"/>
                <w:szCs w:val="24"/>
                <w:lang w:val="cs-CZ"/>
              </w:rPr>
              <w:t xml:space="preserve"> (4) </w:t>
            </w:r>
          </w:p>
        </w:tc>
      </w:tr>
      <w:tr w:rsidR="009659E0" w:rsidRPr="009659E0" w:rsidTr="003F2284">
        <w:trPr>
          <w:trHeight w:val="346"/>
        </w:trPr>
        <w:tc>
          <w:tcPr>
            <w:tcW w:w="1799" w:type="dxa"/>
            <w:shd w:val="clear" w:color="auto" w:fill="auto"/>
          </w:tcPr>
          <w:p w:rsidR="009659E0" w:rsidRPr="009659E0" w:rsidRDefault="009659E0" w:rsidP="003F2284">
            <w:pPr>
              <w:rPr>
                <w:rFonts w:ascii="Times New Roman" w:hAnsi="Times New Roman"/>
                <w:szCs w:val="24"/>
                <w:lang w:val="cs-CZ"/>
              </w:rPr>
            </w:pPr>
            <w:proofErr w:type="spellStart"/>
            <w:r w:rsidRPr="009659E0">
              <w:rPr>
                <w:rFonts w:ascii="Times New Roman" w:hAnsi="Times New Roman"/>
                <w:szCs w:val="24"/>
                <w:lang w:val="cs-CZ"/>
              </w:rPr>
              <w:t>menej</w:t>
            </w:r>
            <w:proofErr w:type="spellEnd"/>
            <w:r w:rsidRPr="009659E0">
              <w:rPr>
                <w:rFonts w:ascii="Times New Roman" w:hAnsi="Times New Roman"/>
                <w:szCs w:val="24"/>
                <w:lang w:val="cs-CZ"/>
              </w:rPr>
              <w:t xml:space="preserve"> </w:t>
            </w:r>
            <w:proofErr w:type="spellStart"/>
            <w:r w:rsidRPr="009659E0">
              <w:rPr>
                <w:rFonts w:ascii="Times New Roman" w:hAnsi="Times New Roman"/>
                <w:szCs w:val="24"/>
                <w:lang w:val="cs-CZ"/>
              </w:rPr>
              <w:t>ako</w:t>
            </w:r>
            <w:proofErr w:type="spellEnd"/>
            <w:r w:rsidRPr="009659E0">
              <w:rPr>
                <w:rFonts w:ascii="Times New Roman" w:hAnsi="Times New Roman"/>
                <w:szCs w:val="24"/>
                <w:lang w:val="cs-CZ"/>
              </w:rPr>
              <w:t xml:space="preserve"> 29% </w:t>
            </w:r>
          </w:p>
        </w:tc>
        <w:tc>
          <w:tcPr>
            <w:tcW w:w="2420" w:type="dxa"/>
            <w:shd w:val="clear" w:color="auto" w:fill="auto"/>
          </w:tcPr>
          <w:p w:rsidR="009659E0" w:rsidRPr="009659E0" w:rsidRDefault="009659E0" w:rsidP="003F2284">
            <w:pPr>
              <w:rPr>
                <w:rFonts w:ascii="Times New Roman" w:hAnsi="Times New Roman"/>
                <w:szCs w:val="24"/>
                <w:lang w:val="cs-CZ"/>
              </w:rPr>
            </w:pPr>
            <w:proofErr w:type="spellStart"/>
            <w:r w:rsidRPr="009659E0">
              <w:rPr>
                <w:rFonts w:ascii="Times New Roman" w:hAnsi="Times New Roman"/>
                <w:szCs w:val="24"/>
                <w:lang w:val="cs-CZ"/>
              </w:rPr>
              <w:t>nedostatočný</w:t>
            </w:r>
            <w:proofErr w:type="spellEnd"/>
            <w:r w:rsidRPr="009659E0">
              <w:rPr>
                <w:rFonts w:ascii="Times New Roman" w:hAnsi="Times New Roman"/>
                <w:szCs w:val="24"/>
                <w:lang w:val="cs-CZ"/>
              </w:rPr>
              <w:t xml:space="preserve"> (5)</w:t>
            </w:r>
          </w:p>
        </w:tc>
      </w:tr>
    </w:tbl>
    <w:p w:rsidR="009659E0" w:rsidRPr="009659E0" w:rsidRDefault="009659E0" w:rsidP="009659E0">
      <w:pPr>
        <w:tabs>
          <w:tab w:val="left" w:pos="567"/>
        </w:tabs>
        <w:rPr>
          <w:rFonts w:ascii="Times New Roman" w:hAnsi="Times New Roman"/>
          <w:b/>
          <w:szCs w:val="24"/>
          <w:lang w:val="cs-CZ"/>
        </w:rPr>
      </w:pP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bCs/>
          <w:szCs w:val="24"/>
        </w:rPr>
        <w:t>Počet písomných prác a testov je v kompetencii vyučujúceho.</w:t>
      </w:r>
    </w:p>
    <w:p w:rsidR="009659E0" w:rsidRPr="009659E0" w:rsidRDefault="009659E0" w:rsidP="009659E0">
      <w:pPr>
        <w:rPr>
          <w:rFonts w:ascii="Times New Roman" w:hAnsi="Times New Roman"/>
          <w:b/>
          <w:i/>
          <w:szCs w:val="24"/>
        </w:rPr>
      </w:pP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b/>
          <w:bCs/>
          <w:szCs w:val="24"/>
        </w:rPr>
      </w:pPr>
      <w:r w:rsidRPr="009659E0">
        <w:rPr>
          <w:rFonts w:ascii="Times New Roman" w:hAnsi="Times New Roman"/>
          <w:b/>
          <w:bCs/>
          <w:szCs w:val="24"/>
        </w:rPr>
        <w:t xml:space="preserve">Zostavovanie testov: </w:t>
      </w: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szCs w:val="24"/>
        </w:rPr>
        <w:t>Testy zostavuje vyučujúci najčastejšie po prebratí danej témy, v niektorých prípadoch môže zostaviť súhrnný test za dlhšie časové obdobie. Vyučujúci stavbu testu prispôsobuje prebratému učivu.</w:t>
      </w: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9659E0" w:rsidRPr="009659E0" w:rsidRDefault="009659E0" w:rsidP="009659E0">
      <w:pPr>
        <w:tabs>
          <w:tab w:val="left" w:pos="567"/>
        </w:tabs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b/>
          <w:bCs/>
          <w:szCs w:val="24"/>
        </w:rPr>
        <w:lastRenderedPageBreak/>
        <w:t xml:space="preserve">Základný test by mal obsahovať: </w:t>
      </w:r>
    </w:p>
    <w:p w:rsidR="009659E0" w:rsidRPr="009659E0" w:rsidRDefault="009659E0" w:rsidP="009659E0">
      <w:pPr>
        <w:pStyle w:val="Odsekzoznamu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szCs w:val="24"/>
        </w:rPr>
        <w:t>teóriu</w:t>
      </w:r>
    </w:p>
    <w:p w:rsidR="009659E0" w:rsidRPr="009659E0" w:rsidRDefault="009659E0" w:rsidP="009659E0">
      <w:pPr>
        <w:pStyle w:val="Odsekzoznamu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szCs w:val="24"/>
        </w:rPr>
        <w:t>praktické cvičenia a príklady k danej téme</w:t>
      </w: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9659E0" w:rsidRPr="009659E0" w:rsidRDefault="009659E0" w:rsidP="009659E0">
      <w:pPr>
        <w:tabs>
          <w:tab w:val="left" w:pos="567"/>
        </w:tabs>
        <w:rPr>
          <w:rFonts w:ascii="Times New Roman" w:hAnsi="Times New Roman"/>
          <w:b/>
          <w:szCs w:val="24"/>
        </w:rPr>
      </w:pPr>
      <w:r w:rsidRPr="009659E0">
        <w:rPr>
          <w:rFonts w:ascii="Times New Roman" w:hAnsi="Times New Roman"/>
          <w:b/>
          <w:bCs/>
          <w:szCs w:val="24"/>
        </w:rPr>
        <w:t>Hodnotenie tvorivého písania – tzv. projektov :</w:t>
      </w:r>
    </w:p>
    <w:p w:rsidR="009659E0" w:rsidRPr="009659E0" w:rsidRDefault="009659E0" w:rsidP="009659E0">
      <w:pPr>
        <w:tabs>
          <w:tab w:val="left" w:pos="567"/>
        </w:tabs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szCs w:val="24"/>
        </w:rPr>
        <w:t>Tu hodnotíme predovšetkým:</w:t>
      </w:r>
    </w:p>
    <w:p w:rsidR="009659E0" w:rsidRPr="009659E0" w:rsidRDefault="009659E0" w:rsidP="009659E0">
      <w:pPr>
        <w:numPr>
          <w:ilvl w:val="0"/>
          <w:numId w:val="14"/>
        </w:numPr>
        <w:tabs>
          <w:tab w:val="left" w:pos="567"/>
        </w:tabs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szCs w:val="24"/>
        </w:rPr>
        <w:t>formu – tvorivosť, kreativitu, fantáziu</w:t>
      </w:r>
    </w:p>
    <w:p w:rsidR="009659E0" w:rsidRPr="009659E0" w:rsidRDefault="009659E0" w:rsidP="009659E0">
      <w:pPr>
        <w:numPr>
          <w:ilvl w:val="0"/>
          <w:numId w:val="14"/>
        </w:numPr>
        <w:tabs>
          <w:tab w:val="left" w:pos="567"/>
        </w:tabs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szCs w:val="24"/>
        </w:rPr>
        <w:t xml:space="preserve">obsah – slovná zásoba- odborné termíny fyzikálnych veličín, schopnosť vyjadriť vlastné </w:t>
      </w:r>
    </w:p>
    <w:p w:rsidR="009659E0" w:rsidRPr="009659E0" w:rsidRDefault="009659E0" w:rsidP="009659E0">
      <w:pPr>
        <w:tabs>
          <w:tab w:val="left" w:pos="567"/>
        </w:tabs>
        <w:ind w:left="360"/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szCs w:val="24"/>
        </w:rPr>
        <w:t xml:space="preserve">   myšlienky k prebratej téme </w:t>
      </w: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b/>
          <w:szCs w:val="24"/>
        </w:rPr>
      </w:pPr>
    </w:p>
    <w:p w:rsidR="009659E0" w:rsidRPr="009659E0" w:rsidRDefault="009659E0" w:rsidP="009659E0">
      <w:pPr>
        <w:jc w:val="both"/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szCs w:val="24"/>
        </w:rPr>
        <w:t>Hodnotenie žiaka sa vykonáva klasifikáciou podľa uvedenej stupnice. V prípade dokázaného plagiátorstva alebo nedodržania termínu projektu sa projekt hodnotí známkou nedostatočný. </w:t>
      </w: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szCs w:val="24"/>
        </w:rPr>
        <w:tab/>
      </w: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szCs w:val="24"/>
        </w:rPr>
        <w:t>Pevnou súčasťou neformálneho zisťovania výkonov je aj priebežné slovné hodnotenie ako informácia pre žiakov a rodičov.</w:t>
      </w: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9659E0">
        <w:rPr>
          <w:rFonts w:ascii="Times New Roman" w:hAnsi="Times New Roman"/>
          <w:szCs w:val="24"/>
        </w:rPr>
        <w:t>Pri hodnotení výkonov sa má zohľadniť nie len aktuálna úroveň ovládania predmetu fyzika, ale aj pokrok, ktorý žiak dosiahol v učení v zmysle podpory motivácie žiaka učiť sa.</w:t>
      </w:r>
    </w:p>
    <w:p w:rsidR="009659E0" w:rsidRPr="009659E0" w:rsidRDefault="009659E0" w:rsidP="009659E0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9659E0" w:rsidRPr="009659E0" w:rsidRDefault="009659E0" w:rsidP="009659E0">
      <w:pPr>
        <w:numPr>
          <w:ilvl w:val="12"/>
          <w:numId w:val="0"/>
        </w:numPr>
        <w:jc w:val="both"/>
        <w:rPr>
          <w:rFonts w:ascii="Times New Roman" w:hAnsi="Times New Roman"/>
          <w:noProof/>
          <w:szCs w:val="24"/>
        </w:rPr>
      </w:pPr>
      <w:r w:rsidRPr="009659E0">
        <w:rPr>
          <w:rFonts w:ascii="Times New Roman" w:hAnsi="Times New Roman"/>
          <w:bCs/>
          <w:noProof/>
          <w:szCs w:val="24"/>
        </w:rPr>
        <w:t>Dôležité je taktiež sústavné pozorovanie a hodnotenie práce</w:t>
      </w:r>
      <w:r w:rsidRPr="009659E0">
        <w:rPr>
          <w:rFonts w:ascii="Times New Roman" w:hAnsi="Times New Roman"/>
          <w:noProof/>
          <w:szCs w:val="24"/>
        </w:rPr>
        <w:t xml:space="preserve"> </w:t>
      </w:r>
      <w:r w:rsidRPr="009659E0">
        <w:rPr>
          <w:rFonts w:ascii="Times New Roman" w:hAnsi="Times New Roman"/>
          <w:bCs/>
          <w:noProof/>
          <w:szCs w:val="24"/>
        </w:rPr>
        <w:t>žiakov v triede i domáca príprava</w:t>
      </w:r>
      <w:r w:rsidRPr="009659E0">
        <w:rPr>
          <w:rFonts w:ascii="Times New Roman" w:hAnsi="Times New Roman"/>
          <w:noProof/>
          <w:szCs w:val="24"/>
        </w:rPr>
        <w:t>. Hodnotenie domácej prípravy má prevažne motivačný charakter.</w:t>
      </w:r>
    </w:p>
    <w:p w:rsidR="009659E0" w:rsidRPr="009659E0" w:rsidRDefault="009659E0" w:rsidP="009659E0">
      <w:pPr>
        <w:numPr>
          <w:ilvl w:val="12"/>
          <w:numId w:val="0"/>
        </w:numPr>
        <w:jc w:val="both"/>
        <w:rPr>
          <w:rFonts w:ascii="Times New Roman" w:hAnsi="Times New Roman"/>
          <w:noProof/>
          <w:szCs w:val="24"/>
        </w:rPr>
      </w:pPr>
    </w:p>
    <w:p w:rsidR="009659E0" w:rsidRPr="009659E0" w:rsidRDefault="009659E0" w:rsidP="009659E0">
      <w:pPr>
        <w:numPr>
          <w:ilvl w:val="12"/>
          <w:numId w:val="0"/>
        </w:numPr>
        <w:jc w:val="both"/>
        <w:rPr>
          <w:rFonts w:ascii="Times New Roman" w:hAnsi="Times New Roman"/>
          <w:noProof/>
          <w:szCs w:val="24"/>
        </w:rPr>
      </w:pPr>
      <w:r w:rsidRPr="009659E0">
        <w:rPr>
          <w:rFonts w:ascii="Times New Roman" w:hAnsi="Times New Roman"/>
          <w:noProof/>
          <w:szCs w:val="24"/>
        </w:rPr>
        <w:t>Výsledné hodnotenie je súhrnom  klasifikácie písomných a ústnych skúšok, pozorovania práce žiaka počas hodnotiaceho obdobia v triede a domácej prípravy. Výsledná známka sa neurčuje ako priemer všetkých zapísaných známok.</w:t>
      </w:r>
    </w:p>
    <w:p w:rsidR="009659E0" w:rsidRPr="009659E0" w:rsidRDefault="009659E0" w:rsidP="009659E0">
      <w:pPr>
        <w:jc w:val="both"/>
        <w:rPr>
          <w:rFonts w:ascii="Times New Roman" w:hAnsi="Times New Roman"/>
          <w:noProof/>
          <w:szCs w:val="24"/>
        </w:rPr>
      </w:pPr>
      <w:r w:rsidRPr="009659E0">
        <w:rPr>
          <w:rFonts w:ascii="Times New Roman" w:hAnsi="Times New Roman"/>
          <w:noProof/>
          <w:szCs w:val="24"/>
        </w:rPr>
        <w:t>Žiaci so ŠVVP sú hodnotení s ohľadom na svoje možnosti a v súlade s Metodickým pokynom č. 22/2011 a s prihliadnutím na odporúčania CPPPaP.</w:t>
      </w:r>
    </w:p>
    <w:p w:rsidR="009659E0" w:rsidRPr="009659E0" w:rsidRDefault="009659E0" w:rsidP="009659E0">
      <w:pPr>
        <w:rPr>
          <w:rFonts w:ascii="Times New Roman" w:hAnsi="Times New Roman"/>
          <w:b/>
          <w:i/>
          <w:szCs w:val="24"/>
        </w:rPr>
      </w:pPr>
    </w:p>
    <w:p w:rsidR="000F20B8" w:rsidRPr="000F20B8" w:rsidRDefault="000F20B8" w:rsidP="000F20B8">
      <w:pPr>
        <w:jc w:val="both"/>
        <w:rPr>
          <w:rFonts w:ascii="Times New Roman" w:hAnsi="Times New Roman"/>
          <w:noProof/>
        </w:rPr>
      </w:pPr>
      <w:r w:rsidRPr="000F20B8">
        <w:rPr>
          <w:rFonts w:ascii="Times New Roman" w:hAnsi="Times New Roman"/>
          <w:noProof/>
        </w:rPr>
        <w:t xml:space="preserve">Váha hodnotenia v elektronickej žiackej knižke je určená a aktualizovaná v augustovej zápisnici PK PVP (na začiatku šk.roka). </w:t>
      </w:r>
    </w:p>
    <w:p w:rsidR="009659E0" w:rsidRPr="009659E0" w:rsidRDefault="009659E0" w:rsidP="009659E0">
      <w:pPr>
        <w:rPr>
          <w:rFonts w:ascii="Times New Roman" w:hAnsi="Times New Roman"/>
          <w:szCs w:val="24"/>
        </w:rPr>
      </w:pPr>
    </w:p>
    <w:p w:rsidR="009659E0" w:rsidRPr="009659E0" w:rsidRDefault="009659E0" w:rsidP="009659E0">
      <w:pPr>
        <w:rPr>
          <w:rFonts w:ascii="Times New Roman" w:hAnsi="Times New Roman"/>
          <w:b/>
          <w:szCs w:val="24"/>
        </w:rPr>
      </w:pPr>
      <w:r w:rsidRPr="009659E0">
        <w:rPr>
          <w:rFonts w:ascii="Times New Roman" w:hAnsi="Times New Roman"/>
          <w:b/>
          <w:szCs w:val="24"/>
        </w:rPr>
        <w:t>Integrácia anglického jazyka do predmetu fyzika metodikou CLIL.</w:t>
      </w:r>
    </w:p>
    <w:p w:rsidR="009659E0" w:rsidRPr="009659E0" w:rsidRDefault="009659E0" w:rsidP="009659E0">
      <w:pPr>
        <w:pStyle w:val="Default"/>
        <w:spacing w:line="276" w:lineRule="auto"/>
        <w:ind w:firstLine="709"/>
        <w:jc w:val="both"/>
      </w:pPr>
    </w:p>
    <w:p w:rsidR="009659E0" w:rsidRPr="009659E0" w:rsidRDefault="009659E0" w:rsidP="009659E0">
      <w:pPr>
        <w:pStyle w:val="Default"/>
        <w:spacing w:line="276" w:lineRule="auto"/>
        <w:jc w:val="both"/>
      </w:pPr>
      <w:r w:rsidRPr="009659E0">
        <w:t>Počas celého školského roka sa budeme usilovať prostredníctvom metodiky CLIL nielen poskytovať priestor pre zdokonalenie zručností a vedomostí v oblasti fyziky, ale takisto budeme dbať na hodnotenie jazykových zručností vzhľadom na povahu predmetu. Žiaci budú hodnotení predovšetkým z hľadiska obsahu a zručností, ktoré nadobudnú počas štúdia, až na druhom mieste berieme do úvahy hodnotenie jazykové. Ale i toto bude kritériom pri hodnotení a známkovaní predmetu.</w:t>
      </w:r>
    </w:p>
    <w:p w:rsidR="009659E0" w:rsidRPr="009659E0" w:rsidRDefault="009659E0" w:rsidP="009659E0">
      <w:pPr>
        <w:rPr>
          <w:rFonts w:ascii="Times New Roman" w:hAnsi="Times New Roman"/>
          <w:b/>
          <w:szCs w:val="24"/>
        </w:rPr>
      </w:pPr>
    </w:p>
    <w:p w:rsidR="009659E0" w:rsidRPr="009659E0" w:rsidRDefault="009659E0" w:rsidP="009659E0">
      <w:pPr>
        <w:rPr>
          <w:rFonts w:ascii="Times New Roman" w:hAnsi="Times New Roman"/>
          <w:szCs w:val="24"/>
        </w:rPr>
      </w:pPr>
    </w:p>
    <w:p w:rsidR="001A119F" w:rsidRPr="009659E0" w:rsidRDefault="001A119F" w:rsidP="001A119F">
      <w:pPr>
        <w:tabs>
          <w:tab w:val="left" w:pos="567"/>
        </w:tabs>
        <w:rPr>
          <w:rFonts w:ascii="Times New Roman" w:hAnsi="Times New Roman"/>
          <w:b/>
          <w:szCs w:val="24"/>
        </w:rPr>
      </w:pPr>
    </w:p>
    <w:sectPr w:rsidR="001A119F" w:rsidRPr="009659E0" w:rsidSect="0075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2A8"/>
    <w:multiLevelType w:val="hybridMultilevel"/>
    <w:tmpl w:val="15107552"/>
    <w:lvl w:ilvl="0" w:tplc="20BAF2B8">
      <w:numFmt w:val="bullet"/>
      <w:lvlText w:val="-"/>
      <w:lvlJc w:val="left"/>
      <w:pPr>
        <w:tabs>
          <w:tab w:val="num" w:pos="1134"/>
        </w:tabs>
        <w:ind w:left="96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12B71"/>
    <w:multiLevelType w:val="hybridMultilevel"/>
    <w:tmpl w:val="826E1D5E"/>
    <w:lvl w:ilvl="0" w:tplc="20BAF2B8">
      <w:numFmt w:val="bullet"/>
      <w:lvlText w:val="-"/>
      <w:lvlJc w:val="left"/>
      <w:pPr>
        <w:tabs>
          <w:tab w:val="num" w:pos="1494"/>
        </w:tabs>
        <w:ind w:left="132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B166A2"/>
    <w:multiLevelType w:val="hybridMultilevel"/>
    <w:tmpl w:val="5A7CDFFA"/>
    <w:lvl w:ilvl="0" w:tplc="79DAFE58">
      <w:start w:val="1"/>
      <w:numFmt w:val="bullet"/>
      <w:lvlText w:val="-"/>
      <w:lvlJc w:val="left"/>
      <w:pPr>
        <w:tabs>
          <w:tab w:val="num" w:pos="700"/>
        </w:tabs>
        <w:ind w:left="757" w:hanging="397"/>
      </w:pPr>
      <w:rPr>
        <w:rFonts w:ascii="Tahoma" w:hAnsi="Tahoma" w:hint="default"/>
        <w:b w:val="0"/>
        <w:i w:val="0"/>
        <w:dstrike w:val="0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E6350A"/>
    <w:multiLevelType w:val="hybridMultilevel"/>
    <w:tmpl w:val="15B8B9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A3413"/>
    <w:multiLevelType w:val="hybridMultilevel"/>
    <w:tmpl w:val="017089C2"/>
    <w:lvl w:ilvl="0" w:tplc="20BAF2B8">
      <w:numFmt w:val="bullet"/>
      <w:lvlText w:val="-"/>
      <w:lvlJc w:val="left"/>
      <w:pPr>
        <w:tabs>
          <w:tab w:val="num" w:pos="1674"/>
        </w:tabs>
        <w:ind w:left="150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BEC4A2F"/>
    <w:multiLevelType w:val="hybridMultilevel"/>
    <w:tmpl w:val="6A4C4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810B7"/>
    <w:multiLevelType w:val="hybridMultilevel"/>
    <w:tmpl w:val="F7B2EA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2F7674"/>
    <w:multiLevelType w:val="hybridMultilevel"/>
    <w:tmpl w:val="9B186F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8408D"/>
    <w:multiLevelType w:val="hybridMultilevel"/>
    <w:tmpl w:val="BBB22E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24A8D"/>
    <w:multiLevelType w:val="hybridMultilevel"/>
    <w:tmpl w:val="696854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5453F"/>
    <w:multiLevelType w:val="multilevel"/>
    <w:tmpl w:val="74DE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9672A6"/>
    <w:multiLevelType w:val="hybridMultilevel"/>
    <w:tmpl w:val="54721F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E7042"/>
    <w:multiLevelType w:val="hybridMultilevel"/>
    <w:tmpl w:val="A95A7756"/>
    <w:lvl w:ilvl="0" w:tplc="20BAF2B8">
      <w:numFmt w:val="bullet"/>
      <w:lvlText w:val="-"/>
      <w:lvlJc w:val="left"/>
      <w:pPr>
        <w:tabs>
          <w:tab w:val="num" w:pos="1494"/>
        </w:tabs>
        <w:ind w:left="132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C0D62B9"/>
    <w:multiLevelType w:val="hybridMultilevel"/>
    <w:tmpl w:val="C0E480A4"/>
    <w:lvl w:ilvl="0" w:tplc="20BAF2B8">
      <w:numFmt w:val="bullet"/>
      <w:lvlText w:val="-"/>
      <w:lvlJc w:val="left"/>
      <w:pPr>
        <w:tabs>
          <w:tab w:val="num" w:pos="1134"/>
        </w:tabs>
        <w:ind w:left="964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3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6F73"/>
    <w:rsid w:val="00001337"/>
    <w:rsid w:val="00070368"/>
    <w:rsid w:val="000B72D0"/>
    <w:rsid w:val="000D3AF2"/>
    <w:rsid w:val="000F20B8"/>
    <w:rsid w:val="00142BAB"/>
    <w:rsid w:val="0018583A"/>
    <w:rsid w:val="001A119F"/>
    <w:rsid w:val="001A5889"/>
    <w:rsid w:val="001D5CF4"/>
    <w:rsid w:val="00252D58"/>
    <w:rsid w:val="00267736"/>
    <w:rsid w:val="00311426"/>
    <w:rsid w:val="0032145C"/>
    <w:rsid w:val="003B356B"/>
    <w:rsid w:val="003B45F0"/>
    <w:rsid w:val="003C0C9E"/>
    <w:rsid w:val="003C3FE2"/>
    <w:rsid w:val="003E41D7"/>
    <w:rsid w:val="00415D94"/>
    <w:rsid w:val="004F46DA"/>
    <w:rsid w:val="00552921"/>
    <w:rsid w:val="0056467D"/>
    <w:rsid w:val="006C0224"/>
    <w:rsid w:val="00755E5C"/>
    <w:rsid w:val="00787BFC"/>
    <w:rsid w:val="00795E59"/>
    <w:rsid w:val="0079615C"/>
    <w:rsid w:val="007972B9"/>
    <w:rsid w:val="00806564"/>
    <w:rsid w:val="00910B65"/>
    <w:rsid w:val="00937D79"/>
    <w:rsid w:val="00945A53"/>
    <w:rsid w:val="009659E0"/>
    <w:rsid w:val="00971292"/>
    <w:rsid w:val="00976863"/>
    <w:rsid w:val="009F1CB9"/>
    <w:rsid w:val="00A56F73"/>
    <w:rsid w:val="00A6148B"/>
    <w:rsid w:val="00B11DE5"/>
    <w:rsid w:val="00B92C23"/>
    <w:rsid w:val="00BC1EAE"/>
    <w:rsid w:val="00C41AC3"/>
    <w:rsid w:val="00CE4FE9"/>
    <w:rsid w:val="00DE44B7"/>
    <w:rsid w:val="00E33C8B"/>
    <w:rsid w:val="00E808B8"/>
    <w:rsid w:val="00ED6435"/>
    <w:rsid w:val="00FA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6F73"/>
    <w:pPr>
      <w:spacing w:after="0"/>
    </w:pPr>
    <w:rPr>
      <w:rFonts w:ascii="Calibri" w:eastAsia="Calibri" w:hAnsi="Calibri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A56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1"/>
    <w:qFormat/>
    <w:rsid w:val="003B3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2228</Words>
  <Characters>12703</Characters>
  <Application>Microsoft Office Word</Application>
  <DocSecurity>0</DocSecurity>
  <Lines>105</Lines>
  <Paragraphs>29</Paragraphs>
  <ScaleCrop>false</ScaleCrop>
  <Company/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PC-SPU</dc:creator>
  <cp:lastModifiedBy>PC120</cp:lastModifiedBy>
  <cp:revision>2</cp:revision>
  <dcterms:created xsi:type="dcterms:W3CDTF">2022-09-29T08:23:00Z</dcterms:created>
  <dcterms:modified xsi:type="dcterms:W3CDTF">2022-09-29T08:23:00Z</dcterms:modified>
</cp:coreProperties>
</file>